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B29" w:rsidRPr="000D6B29" w:rsidRDefault="000D6B29" w:rsidP="000D6B29">
      <w:pPr>
        <w:pStyle w:val="Balk1"/>
        <w:kinsoku w:val="0"/>
        <w:overflowPunct w:val="0"/>
        <w:spacing w:before="102"/>
        <w:ind w:left="1303"/>
        <w:rPr>
          <w:rFonts w:asciiTheme="minorHAnsi" w:hAnsiTheme="minorHAnsi" w:cstheme="minorHAnsi"/>
          <w:spacing w:val="-2"/>
          <w:lang w:val="tr-TR"/>
        </w:rPr>
      </w:pPr>
      <w:r w:rsidRPr="000D6B29">
        <w:rPr>
          <w:rFonts w:asciiTheme="minorHAnsi" w:hAnsiTheme="minorHAnsi" w:cstheme="minorHAnsi"/>
          <w:spacing w:val="2"/>
          <w:lang w:val="tr-TR"/>
        </w:rPr>
        <w:t>ÜYELERİMİZDEN</w:t>
      </w:r>
      <w:r w:rsidRPr="000D6B29">
        <w:rPr>
          <w:rFonts w:asciiTheme="minorHAnsi" w:hAnsiTheme="minorHAnsi" w:cstheme="minorHAnsi"/>
          <w:spacing w:val="74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YAYINLAR</w:t>
      </w:r>
    </w:p>
    <w:p w:rsidR="000D6B29" w:rsidRPr="000D6B29" w:rsidRDefault="000D6B29" w:rsidP="000D6B29">
      <w:pPr>
        <w:pStyle w:val="GvdeMetni"/>
        <w:kinsoku w:val="0"/>
        <w:overflowPunct w:val="0"/>
        <w:spacing w:before="2"/>
        <w:rPr>
          <w:rFonts w:asciiTheme="minorHAnsi" w:hAnsiTheme="minorHAnsi" w:cstheme="minorHAnsi"/>
          <w:b/>
          <w:bCs/>
          <w:sz w:val="44"/>
          <w:szCs w:val="44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spacing w:line="213" w:lineRule="auto"/>
        <w:ind w:left="4042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0D6B29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-71755</wp:posOffset>
                </wp:positionV>
                <wp:extent cx="1562100" cy="2108200"/>
                <wp:effectExtent l="0" t="0" r="635" b="0"/>
                <wp:wrapNone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6B29" w:rsidRDefault="000D6B29" w:rsidP="000D6B2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552575" cy="2095500"/>
                                  <wp:effectExtent l="0" t="0" r="9525" b="0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209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D6B29" w:rsidRDefault="000D6B29" w:rsidP="000D6B2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6" style="position:absolute;left:0;text-align:left;margin-left:65.2pt;margin-top:-5.65pt;width:123pt;height:16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10WrwIAAKMFAAAOAAAAZHJzL2Uyb0RvYy54bWysVN1umzAUvp+0d7B8T/kZoYBKqi6EaVK3&#10;Ver2AA4YsAo2s52Qbtpr7QX2Yjs2IU3am2kbF9axffydn+/jXF3v+w7tqFRM8Az7Fx5GlJeiYrzJ&#10;8JfPhRNjpDThFekEpxl+pApfL1+/uhqHlAaiFV1FJQIQrtJxyHCr9ZC6ripb2hN1IQbK4bIWsica&#10;trJxK0lGQO87N/C8yB2FrAYpSqoUnObTJV5a/Lqmpf5U14pq1GUYctN2lXbdmNVdXpG0kWRoWXlI&#10;g/xFFj1hHIIeoXKiCdpK9gKqZ6UUStT6ohS9K+qaldTWANX43rNq7lsyUFsLNEcNxzap/wdbftzd&#10;ScSqDEcYcdIDRTl7qH79lLqhHEWmQeOgUvC7H+6kKVENt6J8UIiLVUt4Q2+kFGNLSQVp+cbfPXtg&#10;Ngqeos34QVSAT7Za2F7ta9kbQOgC2ltKHo+U0L1GJRz6iyjwPWCuhDuwYiDdxiDp/HyQSr+jokfG&#10;yLAEzi082d0qbdIh6exionFRsK6zvHf87AAcpxMIDk/NnUnD0vg98ZJ1vI5DJwyitRN6ee7cFKvQ&#10;iQr/cpG/yVer3P9h4vph2rKqotyEmSXlh39G2UHckxiOolKiY5WBMykp2WxWnUQ7ApIu7HdoyImb&#10;e56GbQLU8qwkPwi9t0HiFFF86YRFuHCSSy92PD95m0RemIR5cV7SLeP030tCY4aTRbCwLJ0k/aw2&#10;z34vayNpzzQMjY71GY6PTiQ1GlzzylKrCesm+6QVJv2nVgDdM9FWsUakk9j1frMHFKPcjageQbtS&#10;gLJAhTDpwGiF/IbRCFMjw+rrlkiKUfeeg/7NiJkNORub2SC8hKcZ1hhN5kpPo2g7SNa0gOzbnnBx&#10;A/9Izax6n7I4/FkwCWwRh6llRs3p3no9zdblbwAAAP//AwBQSwMEFAAGAAgAAAAhAEtDIeziAAAA&#10;CwEAAA8AAABkcnMvZG93bnJldi54bWxMj0tPwzAQhO9I/Adrkbi1dhrUR4hTVTxUjtAiFW5uvCQR&#10;8TqK3Sbw61lOcNvZHc1+k69H14oz9qHxpCGZKhBIpbcNVRpe94+TJYgQDVnTekINXxhgXVxe5Caz&#10;fqAXPO9iJTiEQmY01DF2mZShrNGZMPUdEt8+fO9MZNlX0vZm4HDXyplSc+lMQ/yhNh3e1Vh+7k5O&#10;w3bZbd6e/PdQtQ/v28PzYXW/X0Wtr6/GzS2IiGP8M8MvPqNDwUxHfyIbRMs6VTds1TBJkhQEO9LF&#10;nDdHHmZqAbLI5f8OxQ8AAAD//wMAUEsBAi0AFAAGAAgAAAAhALaDOJL+AAAA4QEAABMAAAAAAAAA&#10;AAAAAAAAAAAAAFtDb250ZW50X1R5cGVzXS54bWxQSwECLQAUAAYACAAAACEAOP0h/9YAAACUAQAA&#10;CwAAAAAAAAAAAAAAAAAvAQAAX3JlbHMvLnJlbHNQSwECLQAUAAYACAAAACEAC09dFq8CAACjBQAA&#10;DgAAAAAAAAAAAAAAAAAuAgAAZHJzL2Uyb0RvYy54bWxQSwECLQAUAAYACAAAACEAS0Mh7OIAAAAL&#10;AQAADwAAAAAAAAAAAAAAAAAJBQAAZHJzL2Rvd25yZXYueG1sUEsFBgAAAAAEAAQA8wAAABgGAAAA&#10;AA==&#10;" o:allowincell="f" filled="f" stroked="f">
                <v:textbox inset="0,0,0,0">
                  <w:txbxContent>
                    <w:p w:rsidR="000D6B29" w:rsidRDefault="000D6B29" w:rsidP="000D6B29">
                      <w:pPr>
                        <w:widowControl/>
                        <w:autoSpaceDE/>
                        <w:autoSpaceDN/>
                        <w:adjustRightInd/>
                        <w:spacing w:line="3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552575" cy="2095500"/>
                            <wp:effectExtent l="0" t="0" r="9525" b="0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209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D6B29" w:rsidRDefault="000D6B29" w:rsidP="000D6B2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0D6B29">
        <w:rPr>
          <w:rFonts w:asciiTheme="minorHAnsi" w:hAnsiTheme="minorHAnsi" w:cstheme="minorHAnsi"/>
          <w:b/>
          <w:bCs/>
          <w:spacing w:val="-2"/>
          <w:lang w:val="tr-TR"/>
        </w:rPr>
        <w:t>Eser</w:t>
      </w:r>
      <w:r w:rsidRPr="000D6B29">
        <w:rPr>
          <w:rFonts w:asciiTheme="minorHAnsi" w:hAnsiTheme="minorHAnsi" w:cstheme="minorHAnsi"/>
          <w:b/>
          <w:bCs/>
          <w:spacing w:val="-7"/>
          <w:lang w:val="tr-TR"/>
        </w:rPr>
        <w:t xml:space="preserve"> </w:t>
      </w:r>
      <w:r w:rsidRPr="000D6B29">
        <w:rPr>
          <w:rFonts w:asciiTheme="minorHAnsi" w:hAnsiTheme="minorHAnsi" w:cstheme="minorHAnsi"/>
          <w:b/>
          <w:bCs/>
          <w:spacing w:val="-2"/>
          <w:lang w:val="tr-TR"/>
        </w:rPr>
        <w:t>İsmi:</w:t>
      </w:r>
      <w:r w:rsidRPr="000D6B29">
        <w:rPr>
          <w:rFonts w:asciiTheme="minorHAnsi" w:hAnsiTheme="minorHAnsi" w:cstheme="minorHAnsi"/>
          <w:b/>
          <w:bCs/>
          <w:spacing w:val="-7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Uzman</w:t>
      </w:r>
      <w:r w:rsidRPr="000D6B2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Gözüyle</w:t>
      </w:r>
      <w:r w:rsidRPr="000D6B2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Patent</w:t>
      </w:r>
      <w:r w:rsidRPr="000D6B2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ve</w:t>
      </w:r>
      <w:r w:rsidRPr="000D6B2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Faydalı</w:t>
      </w:r>
      <w:r w:rsidRPr="000D6B2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Modelden</w:t>
      </w:r>
      <w:r w:rsidRPr="000D6B2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Kaynaklanan Uyuşmazlıklar</w:t>
      </w:r>
    </w:p>
    <w:p w:rsidR="000D6B29" w:rsidRPr="000D6B29" w:rsidRDefault="000D6B29" w:rsidP="000D6B29">
      <w:pPr>
        <w:pStyle w:val="GvdeMetni"/>
        <w:kinsoku w:val="0"/>
        <w:overflowPunct w:val="0"/>
        <w:spacing w:before="136"/>
        <w:ind w:left="4042"/>
        <w:rPr>
          <w:rFonts w:asciiTheme="minorHAnsi" w:hAnsiTheme="minorHAnsi" w:cstheme="minorHAnsi"/>
          <w:spacing w:val="-2"/>
          <w:lang w:val="tr-TR"/>
        </w:rPr>
      </w:pPr>
      <w:r w:rsidRPr="000D6B29">
        <w:rPr>
          <w:rFonts w:asciiTheme="minorHAnsi" w:hAnsiTheme="minorHAnsi" w:cstheme="minorHAnsi"/>
          <w:b/>
          <w:bCs/>
          <w:spacing w:val="-2"/>
          <w:lang w:val="tr-TR"/>
        </w:rPr>
        <w:t>Yazarlar:</w:t>
      </w:r>
      <w:r w:rsidRPr="000D6B29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Dr.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Ali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Rıza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Köker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ve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Uğur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spacing w:val="-2"/>
          <w:lang w:val="tr-TR"/>
        </w:rPr>
        <w:t>Gürşad</w:t>
      </w:r>
      <w:proofErr w:type="spellEnd"/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Yalçıner</w:t>
      </w:r>
    </w:p>
    <w:p w:rsidR="000D6B29" w:rsidRPr="000D6B29" w:rsidRDefault="000D6B29" w:rsidP="000D6B29">
      <w:pPr>
        <w:pStyle w:val="GvdeMetni"/>
        <w:kinsoku w:val="0"/>
        <w:overflowPunct w:val="0"/>
        <w:spacing w:before="154" w:line="213" w:lineRule="auto"/>
        <w:ind w:left="4042" w:right="107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0D6B29">
        <w:rPr>
          <w:rFonts w:asciiTheme="minorHAnsi" w:hAnsiTheme="minorHAnsi" w:cstheme="minorHAnsi"/>
          <w:lang w:val="tr-TR"/>
        </w:rPr>
        <w:t xml:space="preserve">Eser, Sınai Mülkiyet Hukuku’nun en çok tartışılan konularından olan </w:t>
      </w:r>
      <w:r w:rsidRPr="000D6B29">
        <w:rPr>
          <w:rFonts w:asciiTheme="minorHAnsi" w:hAnsiTheme="minorHAnsi" w:cstheme="minorHAnsi"/>
          <w:w w:val="90"/>
          <w:lang w:val="tr-TR"/>
        </w:rPr>
        <w:t xml:space="preserve">patent ve faydalı model alanlarına ilişkin temel bilgilere ek olarak patent </w:t>
      </w:r>
      <w:r w:rsidRPr="000D6B29">
        <w:rPr>
          <w:rFonts w:asciiTheme="minorHAnsi" w:hAnsiTheme="minorHAnsi" w:cstheme="minorHAnsi"/>
          <w:spacing w:val="-2"/>
          <w:lang w:val="tr-TR"/>
        </w:rPr>
        <w:t>ve</w:t>
      </w:r>
      <w:r w:rsidRPr="000D6B29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faydalı</w:t>
      </w:r>
      <w:r w:rsidRPr="000D6B2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modelden</w:t>
      </w:r>
      <w:r w:rsidRPr="000D6B2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kaynaklanan</w:t>
      </w:r>
      <w:r w:rsidRPr="000D6B2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davalara</w:t>
      </w:r>
      <w:r w:rsidRPr="000D6B29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ne</w:t>
      </w:r>
      <w:r w:rsidRPr="000D6B2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şekilde</w:t>
      </w:r>
      <w:r w:rsidRPr="000D6B2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 xml:space="preserve">hazırlanılması </w:t>
      </w:r>
      <w:r w:rsidRPr="000D6B29">
        <w:rPr>
          <w:rFonts w:asciiTheme="minorHAnsi" w:hAnsiTheme="minorHAnsi" w:cstheme="minorHAnsi"/>
          <w:w w:val="90"/>
          <w:lang w:val="tr-TR"/>
        </w:rPr>
        <w:t>gerektiğine</w:t>
      </w:r>
      <w:r w:rsidRPr="000D6B29">
        <w:rPr>
          <w:rFonts w:asciiTheme="minorHAnsi" w:hAnsiTheme="minorHAnsi" w:cstheme="minorHAnsi"/>
          <w:spacing w:val="23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ilişkin</w:t>
      </w:r>
      <w:r w:rsidRPr="000D6B29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uygulama</w:t>
      </w:r>
      <w:r w:rsidRPr="000D6B29">
        <w:rPr>
          <w:rFonts w:asciiTheme="minorHAnsi" w:hAnsiTheme="minorHAnsi" w:cstheme="minorHAnsi"/>
          <w:spacing w:val="23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örneklerine</w:t>
      </w:r>
      <w:r w:rsidRPr="000D6B29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dayanan</w:t>
      </w:r>
      <w:r w:rsidRPr="000D6B29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önemli</w:t>
      </w:r>
      <w:r w:rsidRPr="000D6B29">
        <w:rPr>
          <w:rFonts w:asciiTheme="minorHAnsi" w:hAnsiTheme="minorHAnsi" w:cstheme="minorHAnsi"/>
          <w:spacing w:val="23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bilgiler</w:t>
      </w:r>
      <w:r w:rsidRPr="000D6B29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w w:val="90"/>
          <w:lang w:val="tr-TR"/>
        </w:rPr>
        <w:t>içeriyor.</w:t>
      </w:r>
      <w:bookmarkStart w:id="0" w:name="_GoBack"/>
      <w:bookmarkEnd w:id="0"/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4"/>
          <w:szCs w:val="24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ind w:left="4042"/>
        <w:rPr>
          <w:rFonts w:asciiTheme="minorHAnsi" w:hAnsiTheme="minorHAnsi" w:cstheme="minorHAnsi"/>
          <w:spacing w:val="-2"/>
          <w:lang w:val="tr-TR"/>
        </w:rPr>
      </w:pPr>
      <w:r w:rsidRPr="000D6B29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-75565</wp:posOffset>
                </wp:positionV>
                <wp:extent cx="1562100" cy="2108200"/>
                <wp:effectExtent l="0" t="4445" r="635" b="1905"/>
                <wp:wrapNone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6B29" w:rsidRDefault="000D6B29" w:rsidP="000D6B2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552575" cy="2095500"/>
                                  <wp:effectExtent l="0" t="0" r="9525" b="0"/>
                                  <wp:docPr id="3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209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D6B29" w:rsidRDefault="000D6B29" w:rsidP="000D6B2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27" style="position:absolute;left:0;text-align:left;margin-left:65.2pt;margin-top:-5.95pt;width:123pt;height:16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S3+swIAAKoFAAAOAAAAZHJzL2Uyb0RvYy54bWysVF2O0zAQfkfiDpbfs/kh7SbRpqulaRDS&#10;AistHMCNncbaxA6223RBXIsLcDHGTtNtd18QkIdobI9n5pvv81xd77sW7ZjSXIochxcBRkxUknKx&#10;yfGXz6WXYKQNEZS0UrAcPzKNrxevX10NfcYi2ciWMoUgiNDZ0Oe4MabPfF9XDeuIvpA9E3BYS9UR&#10;A0u18akiA0TvWj8Kgrk/SEV7JSumNewW4yFeuPh1zSrzqa41M6jNMdRm3F+5/9r+/cUVyTaK9A2v&#10;DmWQv6iiI1xA0mOoghiCtoq/CNXxSkkta3NRyc6Xdc0r5jAAmjB4hua+IT1zWKA5uj+2Sf+/sNXH&#10;3Z1CnOY4xkiQDigq+AP99VOZDRMotg0aep2B331/pyxE3d/K6kEjIZcNERt2o5QcGkYolBVaf//s&#10;gl1ouIrWwwdJIT7ZGul6ta9VZwNCF9DeUfJ4pITtDapgM5zNozAA5io4AysB0l0Okk3Xe6XNOyY7&#10;ZI0cK+DchSe7W21sOSSbXGw2IUveto73VpxtgOO4A8nhqj2zZTgav6dBukpWSezF0XzlxUFReDfl&#10;MvbmZXg5K94Uy2UR/rB5wzhrOKVM2DSTpML4zyg7iHsUw1FUWrac2nC2JK0262Wr0I6ApEv3HRpy&#10;4uafl+GaAFieQQqjOHgbpV45Ty69uIxnXnoZJF4Qpm/TeRCncVGeQ7rlgv07JDTkOJ1FM8fSSdHP&#10;sAXue4mNZB03MDRa3uU4OTqRzGpwJaij1hDejvZJK2z5T60AuieinWKtSEexm/16796Ek7MV8FrS&#10;R5CwkiAwECMMPDAaqb5hNMDwyLH+uiWKYdS+F/AM7KSZDDUZ68kgooKrOTYYjebSjBNp2yu+aSBy&#10;6Foj5A08lZo7ET9VcXhgMBAclsPwshPndO28nkbs4jcAAAD//wMAUEsDBBQABgAIAAAAIQBZzcp3&#10;4gAAAAsBAAAPAAAAZHJzL2Rvd25yZXYueG1sTI/NTsMwEITvSLyDtUjcWjstKk2IU1X8qBxLi1S4&#10;ufGSRMTrKHabwNOznOC2szua/SZfja4VZ+xD40lDMlUgkEpvG6o0vO6fJksQIRqypvWEGr4wwKq4&#10;vMhNZv1AL3jexUpwCIXMaKhj7DIpQ1mjM2HqOyS+ffjemciyr6TtzcDhrpUzpRbSmYb4Q206vK+x&#10;/NydnIbNslu/PfvvoWof3zeH7SF92KdR6+urcX0HIuIY/8zwi8/oUDDT0Z/IBtGynqsbtmqYJEkK&#10;gh3z2wVvjjzMVAKyyOX/DsUPAAAA//8DAFBLAQItABQABgAIAAAAIQC2gziS/gAAAOEBAAATAAAA&#10;AAAAAAAAAAAAAAAAAABbQ29udGVudF9UeXBlc10ueG1sUEsBAi0AFAAGAAgAAAAhADj9If/WAAAA&#10;lAEAAAsAAAAAAAAAAAAAAAAALwEAAF9yZWxzLy5yZWxzUEsBAi0AFAAGAAgAAAAhAEAhLf6zAgAA&#10;qgUAAA4AAAAAAAAAAAAAAAAALgIAAGRycy9lMm9Eb2MueG1sUEsBAi0AFAAGAAgAAAAhAFnNynfi&#10;AAAACwEAAA8AAAAAAAAAAAAAAAAADQUAAGRycy9kb3ducmV2LnhtbFBLBQYAAAAABAAEAPMAAAAc&#10;BgAAAAA=&#10;" o:allowincell="f" filled="f" stroked="f">
                <v:textbox inset="0,0,0,0">
                  <w:txbxContent>
                    <w:p w:rsidR="000D6B29" w:rsidRDefault="000D6B29" w:rsidP="000D6B29">
                      <w:pPr>
                        <w:widowControl/>
                        <w:autoSpaceDE/>
                        <w:autoSpaceDN/>
                        <w:adjustRightInd/>
                        <w:spacing w:line="3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552575" cy="2095500"/>
                            <wp:effectExtent l="0" t="0" r="9525" b="0"/>
                            <wp:docPr id="3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209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D6B29" w:rsidRDefault="000D6B29" w:rsidP="000D6B2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0D6B29">
        <w:rPr>
          <w:rFonts w:asciiTheme="minorHAnsi" w:hAnsiTheme="minorHAnsi" w:cstheme="minorHAnsi"/>
          <w:b/>
          <w:bCs/>
          <w:lang w:val="tr-TR"/>
        </w:rPr>
        <w:t>Eser</w:t>
      </w:r>
      <w:r w:rsidRPr="000D6B29">
        <w:rPr>
          <w:rFonts w:asciiTheme="minorHAnsi" w:hAnsiTheme="minorHAnsi" w:cstheme="minorHAnsi"/>
          <w:b/>
          <w:bCs/>
          <w:spacing w:val="12"/>
          <w:lang w:val="tr-TR"/>
        </w:rPr>
        <w:t xml:space="preserve"> </w:t>
      </w:r>
      <w:r w:rsidRPr="000D6B29">
        <w:rPr>
          <w:rFonts w:asciiTheme="minorHAnsi" w:hAnsiTheme="minorHAnsi" w:cstheme="minorHAnsi"/>
          <w:b/>
          <w:bCs/>
          <w:lang w:val="tr-TR"/>
        </w:rPr>
        <w:t>İsmi:</w:t>
      </w:r>
      <w:r w:rsidRPr="000D6B29">
        <w:rPr>
          <w:rFonts w:asciiTheme="minorHAnsi" w:hAnsiTheme="minorHAnsi" w:cstheme="minorHAnsi"/>
          <w:b/>
          <w:bCs/>
          <w:spacing w:val="13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Çalışan</w:t>
      </w:r>
      <w:r w:rsidRPr="000D6B29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Buluşları</w:t>
      </w:r>
      <w:r w:rsidRPr="000D6B29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Hukuku</w:t>
      </w:r>
    </w:p>
    <w:p w:rsidR="000D6B29" w:rsidRPr="000D6B29" w:rsidRDefault="000D6B29" w:rsidP="000D6B29">
      <w:pPr>
        <w:pStyle w:val="GvdeMetni"/>
        <w:kinsoku w:val="0"/>
        <w:overflowPunct w:val="0"/>
        <w:spacing w:before="131"/>
        <w:ind w:left="4042"/>
        <w:rPr>
          <w:rFonts w:asciiTheme="minorHAnsi" w:hAnsiTheme="minorHAnsi" w:cstheme="minorHAnsi"/>
          <w:spacing w:val="-2"/>
          <w:w w:val="90"/>
          <w:lang w:val="tr-TR"/>
        </w:rPr>
      </w:pPr>
      <w:r w:rsidRPr="000D6B29">
        <w:rPr>
          <w:rFonts w:asciiTheme="minorHAnsi" w:hAnsiTheme="minorHAnsi" w:cstheme="minorHAnsi"/>
          <w:b/>
          <w:bCs/>
          <w:w w:val="90"/>
          <w:lang w:val="tr-TR"/>
        </w:rPr>
        <w:t>Yazar:</w:t>
      </w:r>
      <w:r w:rsidRPr="000D6B29">
        <w:rPr>
          <w:rFonts w:asciiTheme="minorHAnsi" w:hAnsiTheme="minorHAnsi" w:cstheme="minorHAnsi"/>
          <w:b/>
          <w:bCs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Av.</w:t>
      </w:r>
      <w:r w:rsidRPr="000D6B29">
        <w:rPr>
          <w:rFonts w:asciiTheme="minorHAnsi" w:hAnsiTheme="minorHAnsi" w:cstheme="minorHAnsi"/>
          <w:spacing w:val="2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Doç.</w:t>
      </w:r>
      <w:r w:rsidRPr="000D6B29">
        <w:rPr>
          <w:rFonts w:asciiTheme="minorHAnsi" w:hAnsiTheme="minorHAnsi" w:cstheme="minorHAnsi"/>
          <w:spacing w:val="2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Dr.</w:t>
      </w:r>
      <w:r w:rsidRPr="000D6B29">
        <w:rPr>
          <w:rFonts w:asciiTheme="minorHAnsi" w:hAnsiTheme="minorHAnsi" w:cstheme="minorHAnsi"/>
          <w:spacing w:val="1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Cahit</w:t>
      </w:r>
      <w:r w:rsidRPr="000D6B29">
        <w:rPr>
          <w:rFonts w:asciiTheme="minorHAnsi" w:hAnsiTheme="minorHAnsi" w:cstheme="minorHAnsi"/>
          <w:spacing w:val="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w w:val="90"/>
          <w:lang w:val="tr-TR"/>
        </w:rPr>
        <w:t>Suluk</w:t>
      </w:r>
    </w:p>
    <w:p w:rsidR="000D6B29" w:rsidRPr="000D6B29" w:rsidRDefault="000D6B29" w:rsidP="000D6B29">
      <w:pPr>
        <w:pStyle w:val="GvdeMetni"/>
        <w:kinsoku w:val="0"/>
        <w:overflowPunct w:val="0"/>
        <w:spacing w:before="154" w:line="213" w:lineRule="auto"/>
        <w:ind w:left="4042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0D6B29">
        <w:rPr>
          <w:rFonts w:asciiTheme="minorHAnsi" w:hAnsiTheme="minorHAnsi" w:cstheme="minorHAnsi"/>
          <w:spacing w:val="-2"/>
          <w:lang w:val="tr-TR"/>
        </w:rPr>
        <w:t>Eser,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yazarın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doçentlik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tezi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olan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“Çalışan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Buluşları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Hukuku”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adlı</w:t>
      </w:r>
      <w:r w:rsidRPr="000D6B29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 xml:space="preserve">kitabın </w:t>
      </w:r>
      <w:r w:rsidRPr="000D6B29">
        <w:rPr>
          <w:rFonts w:asciiTheme="minorHAnsi" w:hAnsiTheme="minorHAnsi" w:cstheme="minorHAnsi"/>
          <w:lang w:val="tr-TR"/>
        </w:rPr>
        <w:t>ikinci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basını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teşkil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etmektedir.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Eser,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çalışan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buluşlarının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>hukuki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0D6B29">
        <w:rPr>
          <w:rFonts w:asciiTheme="minorHAnsi" w:hAnsiTheme="minorHAnsi" w:cstheme="minorHAnsi"/>
          <w:lang w:val="tr-TR"/>
        </w:rPr>
        <w:t xml:space="preserve">rejimini </w:t>
      </w:r>
      <w:r w:rsidRPr="000D6B29">
        <w:rPr>
          <w:rFonts w:asciiTheme="minorHAnsi" w:hAnsiTheme="minorHAnsi" w:cstheme="minorHAnsi"/>
          <w:w w:val="90"/>
          <w:lang w:val="tr-TR"/>
        </w:rPr>
        <w:t>oldukça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detaylı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bir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biçimde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ele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almakta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ve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uygulamada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>yaşanan</w:t>
      </w:r>
      <w:r w:rsidRPr="000D6B29">
        <w:rPr>
          <w:rFonts w:asciiTheme="minorHAnsi" w:hAnsiTheme="minorHAnsi" w:cstheme="minorHAnsi"/>
          <w:spacing w:val="-5"/>
          <w:w w:val="90"/>
          <w:lang w:val="tr-TR"/>
        </w:rPr>
        <w:t xml:space="preserve"> </w:t>
      </w:r>
      <w:r w:rsidRPr="000D6B29">
        <w:rPr>
          <w:rFonts w:asciiTheme="minorHAnsi" w:hAnsiTheme="minorHAnsi" w:cstheme="minorHAnsi"/>
          <w:w w:val="90"/>
          <w:lang w:val="tr-TR"/>
        </w:rPr>
        <w:t xml:space="preserve">sorulara </w:t>
      </w:r>
      <w:r w:rsidRPr="000D6B29">
        <w:rPr>
          <w:rFonts w:asciiTheme="minorHAnsi" w:hAnsiTheme="minorHAnsi" w:cstheme="minorHAnsi"/>
          <w:spacing w:val="-4"/>
          <w:lang w:val="tr-TR"/>
        </w:rPr>
        <w:t>değinerek,</w:t>
      </w:r>
      <w:r w:rsidRPr="000D6B29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ortaya</w:t>
      </w:r>
      <w:r w:rsidRPr="000D6B29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çıkan</w:t>
      </w:r>
      <w:r w:rsidRPr="000D6B29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sorunlara</w:t>
      </w:r>
      <w:r w:rsidRPr="000D6B29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çözüm</w:t>
      </w:r>
      <w:r w:rsidRPr="000D6B29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önerileri</w:t>
      </w:r>
      <w:r w:rsidRPr="000D6B29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getirmektedir.</w:t>
      </w: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spacing w:before="186" w:line="213" w:lineRule="auto"/>
        <w:ind w:left="4042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0D6B29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46355</wp:posOffset>
                </wp:positionV>
                <wp:extent cx="1562100" cy="2108200"/>
                <wp:effectExtent l="0" t="3175" r="635" b="3175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6B29" w:rsidRDefault="000D6B29" w:rsidP="000D6B2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3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552575" cy="2095500"/>
                                  <wp:effectExtent l="0" t="0" r="9525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209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D6B29" w:rsidRDefault="000D6B29" w:rsidP="000D6B2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8" style="position:absolute;left:0;text-align:left;margin-left:65.2pt;margin-top:3.65pt;width:123pt;height:16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F9sgIAAKoFAAAOAAAAZHJzL2Uyb0RvYy54bWysVN1u0zAUvkfiHSzfZ/kh7ZJo6TSaBiEN&#10;mDR4ADd2GmuJHWy36UC8Fi/Ai3HsNF273SAgF9Gxffydn+/zubredy3aMaW5FDkOLwKMmKgk5WKT&#10;4y+fSy/BSBsiKGmlYDl+ZBpfL16/uhr6jEWykS1lCgGI0NnQ57gxps98X1cN64i+kD0TcFhL1RED&#10;S7XxqSIDoHetHwXB3B+kor2SFdMadovxEC8cfl2zynyqa80ManMMuRn3V+6/tn9/cUWyjSJ9w6tD&#10;GuQvsugIFxD0CFUQQ9BW8RdQHa+U1LI2F5XsfFnXvGKuBqgmDJ5Vc9+QnrlaoDm6P7ZJ/z/Y6uPu&#10;TiFOcxxhJEgHFBX8gf76qcyGCRTZBg29zsDvvr9TtkTd38rqQSMhlw0RG3ajlBwaRiikFVp//+yC&#10;XWi4itbDB0kBn2yNdL3a16qzgNAFtHeUPB4pYXuDKtgMZ/MoDIC5Cs7ASoB0F4Nk0/VeafOOyQ5Z&#10;I8cKOHfwZHerjU2HZJOLjSZkydvW8d6Ksw1wHHcgOFy1ZzYNR+P3NEhXySqJvTiar7w4KArvplzG&#10;3rwML2fFm2K5LMIfNm4YZw2nlAkbZpJUGP8ZZQdxj2I4ikrLllMLZ1PSarNetgrtCEi6dN+hISdu&#10;/nkarglQy7OSwigO3kapV86TSy8u45mXXgaJF4Tp23QexGlclOcl3XLB/r0kNOQ4nUUzx9JJ0s9q&#10;C9z3sjaSddzA0Gh5l+Pk6EQyq8GVoI5aQ3g72ietsOk/tQLonoh2irUiHcVu9uv94U0AmBXwWtJH&#10;kLCSIDAQIww8MBqpvmE0wPDIsf66JYph1L4X8AzspJkMNRnrySCigqs5NhiN5tKME2nbK75pADl0&#10;rRHyBp5KzZ2In7I4PDAYCK6Ww/CyE+d07byeRuziNwAAAP//AwBQSwMEFAAGAAgAAAAhALOl4B3f&#10;AAAACQEAAA8AAABkcnMvZG93bnJldi54bWxMj81OwzAQhO9IvIO1SNyoA0FtE+JUFT8qx9Iitb25&#10;8ZJE2OsodpvA07Oc4LafZjQ7UyxGZ8UZ+9B6UnA7SUAgVd60VCt4377czEGEqMlo6wkVfGGARXl5&#10;Uejc+IHe8LyJteAQCrlW0MTY5VKGqkGnw8R3SKx9+N7pyNjX0vR64HBn5V2STKXTLfGHRnf42GD1&#10;uTk5Bat5t9y/+u+hts+H1W69y562WVTq+mpcPoCIOMY/M/zW5+pQcqejP5EJwjKnyT1bFcxSEKyn&#10;synzkY80S0GWhfy/oPwBAAD//wMAUEsBAi0AFAAGAAgAAAAhALaDOJL+AAAA4QEAABMAAAAAAAAA&#10;AAAAAAAAAAAAAFtDb250ZW50X1R5cGVzXS54bWxQSwECLQAUAAYACAAAACEAOP0h/9YAAACUAQAA&#10;CwAAAAAAAAAAAAAAAAAvAQAAX3JlbHMvLnJlbHNQSwECLQAUAAYACAAAACEALFqhfbICAACqBQAA&#10;DgAAAAAAAAAAAAAAAAAuAgAAZHJzL2Uyb0RvYy54bWxQSwECLQAUAAYACAAAACEAs6XgHd8AAAAJ&#10;AQAADwAAAAAAAAAAAAAAAAAMBQAAZHJzL2Rvd25yZXYueG1sUEsFBgAAAAAEAAQA8wAAABgGAAAA&#10;AA==&#10;" o:allowincell="f" filled="f" stroked="f">
                <v:textbox inset="0,0,0,0">
                  <w:txbxContent>
                    <w:p w:rsidR="000D6B29" w:rsidRDefault="000D6B29" w:rsidP="000D6B29">
                      <w:pPr>
                        <w:widowControl/>
                        <w:autoSpaceDE/>
                        <w:autoSpaceDN/>
                        <w:adjustRightInd/>
                        <w:spacing w:line="33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552575" cy="2095500"/>
                            <wp:effectExtent l="0" t="0" r="9525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209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D6B29" w:rsidRDefault="000D6B29" w:rsidP="000D6B2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0D6B29">
        <w:rPr>
          <w:rFonts w:asciiTheme="minorHAnsi" w:hAnsiTheme="minorHAnsi" w:cstheme="minorHAnsi"/>
          <w:b/>
          <w:bCs/>
          <w:spacing w:val="-2"/>
          <w:lang w:val="tr-TR"/>
        </w:rPr>
        <w:t>Eser</w:t>
      </w:r>
      <w:r w:rsidRPr="000D6B29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b/>
          <w:bCs/>
          <w:spacing w:val="-2"/>
          <w:lang w:val="tr-TR"/>
        </w:rPr>
        <w:t>İsmi:</w:t>
      </w:r>
      <w:r w:rsidRPr="000D6B29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Türk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ve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Avrupa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Birliği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Hukuku’nda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İnternette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Marka</w:t>
      </w:r>
      <w:r w:rsidRPr="000D6B2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Hakkının İhlali</w:t>
      </w:r>
    </w:p>
    <w:p w:rsidR="000D6B29" w:rsidRPr="000D6B29" w:rsidRDefault="000D6B29" w:rsidP="000D6B29">
      <w:pPr>
        <w:pStyle w:val="GvdeMetni"/>
        <w:kinsoku w:val="0"/>
        <w:overflowPunct w:val="0"/>
        <w:spacing w:before="136"/>
        <w:ind w:left="4042"/>
        <w:rPr>
          <w:rFonts w:asciiTheme="minorHAnsi" w:hAnsiTheme="minorHAnsi" w:cstheme="minorHAnsi"/>
          <w:spacing w:val="-8"/>
          <w:lang w:val="tr-TR"/>
        </w:rPr>
      </w:pPr>
      <w:r w:rsidRPr="000D6B29">
        <w:rPr>
          <w:rFonts w:asciiTheme="minorHAnsi" w:hAnsiTheme="minorHAnsi" w:cstheme="minorHAnsi"/>
          <w:b/>
          <w:bCs/>
          <w:spacing w:val="-8"/>
          <w:lang w:val="tr-TR"/>
        </w:rPr>
        <w:t>Yazar:</w:t>
      </w:r>
      <w:r w:rsidRPr="000D6B29">
        <w:rPr>
          <w:rFonts w:asciiTheme="minorHAnsi" w:hAnsiTheme="minorHAnsi" w:cstheme="minorHAnsi"/>
          <w:b/>
          <w:bCs/>
          <w:spacing w:val="-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8"/>
          <w:lang w:val="tr-TR"/>
        </w:rPr>
        <w:t>Dr.</w:t>
      </w:r>
      <w:r w:rsidRPr="000D6B29">
        <w:rPr>
          <w:rFonts w:asciiTheme="minorHAnsi" w:hAnsiTheme="minorHAnsi" w:cstheme="minorHAnsi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8"/>
          <w:lang w:val="tr-TR"/>
        </w:rPr>
        <w:t>Zeynep</w:t>
      </w:r>
      <w:r w:rsidRPr="000D6B29">
        <w:rPr>
          <w:rFonts w:asciiTheme="minorHAnsi" w:hAnsiTheme="minorHAnsi" w:cstheme="minorHAnsi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8"/>
          <w:lang w:val="tr-TR"/>
        </w:rPr>
        <w:t>Yasaman</w:t>
      </w:r>
    </w:p>
    <w:p w:rsidR="000D6B29" w:rsidRPr="000D6B29" w:rsidRDefault="000D6B29" w:rsidP="000D6B29">
      <w:pPr>
        <w:pStyle w:val="GvdeMetni"/>
        <w:kinsoku w:val="0"/>
        <w:overflowPunct w:val="0"/>
        <w:spacing w:before="154" w:line="213" w:lineRule="auto"/>
        <w:ind w:left="4042" w:right="1075"/>
        <w:jc w:val="both"/>
        <w:rPr>
          <w:rFonts w:asciiTheme="minorHAnsi" w:hAnsiTheme="minorHAnsi" w:cstheme="minorHAnsi"/>
          <w:lang w:val="tr-TR"/>
        </w:rPr>
      </w:pPr>
      <w:r w:rsidRPr="000D6B29">
        <w:rPr>
          <w:rFonts w:asciiTheme="minorHAnsi" w:hAnsiTheme="minorHAnsi" w:cstheme="minorHAnsi"/>
          <w:lang w:val="tr-TR"/>
        </w:rPr>
        <w:t>Eser, yazarın, Marmara Üniversitesi Avrupa Araştırmaları Enstitüsü Avrupa Birliği Hukuku Anabilim dalında tamamladığı “</w:t>
      </w:r>
      <w:proofErr w:type="spellStart"/>
      <w:r w:rsidRPr="000D6B29">
        <w:rPr>
          <w:rFonts w:asciiTheme="minorHAnsi" w:hAnsiTheme="minorHAnsi" w:cstheme="minorHAnsi"/>
          <w:i/>
          <w:iCs/>
          <w:lang w:val="tr-TR"/>
        </w:rPr>
        <w:t>Infringement</w:t>
      </w:r>
      <w:proofErr w:type="spellEnd"/>
      <w:r w:rsidRPr="000D6B29">
        <w:rPr>
          <w:rFonts w:asciiTheme="minorHAnsi" w:hAnsiTheme="minorHAnsi" w:cstheme="minorHAnsi"/>
          <w:i/>
          <w:iCs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of</w:t>
      </w:r>
      <w:r w:rsidRPr="000D6B29">
        <w:rPr>
          <w:rFonts w:asciiTheme="minorHAnsi" w:hAnsiTheme="minorHAnsi" w:cstheme="minorHAnsi"/>
          <w:i/>
          <w:iCs/>
          <w:spacing w:val="-14"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Trademark</w:t>
      </w:r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Rights</w:t>
      </w:r>
      <w:proofErr w:type="spellEnd"/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on</w:t>
      </w:r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the</w:t>
      </w:r>
      <w:proofErr w:type="spellEnd"/>
      <w:r w:rsidRPr="000D6B29">
        <w:rPr>
          <w:rFonts w:asciiTheme="minorHAnsi" w:hAnsiTheme="minorHAnsi" w:cstheme="minorHAnsi"/>
          <w:i/>
          <w:iCs/>
          <w:spacing w:val="-14"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Internet</w:t>
      </w:r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in</w:t>
      </w:r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the</w:t>
      </w:r>
      <w:proofErr w:type="spellEnd"/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European</w:t>
      </w:r>
      <w:proofErr w:type="spellEnd"/>
      <w:r w:rsidRPr="000D6B29">
        <w:rPr>
          <w:rFonts w:asciiTheme="minorHAnsi" w:hAnsiTheme="minorHAnsi" w:cstheme="minorHAnsi"/>
          <w:i/>
          <w:iCs/>
          <w:spacing w:val="-14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Union</w:t>
      </w:r>
      <w:proofErr w:type="spellEnd"/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and</w:t>
      </w:r>
      <w:r w:rsidRPr="000D6B29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proofErr w:type="spellStart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>Turkish</w:t>
      </w:r>
      <w:proofErr w:type="spellEnd"/>
      <w:r w:rsidRPr="000D6B29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0D6B29">
        <w:rPr>
          <w:rFonts w:asciiTheme="minorHAnsi" w:hAnsiTheme="minorHAnsi" w:cstheme="minorHAnsi"/>
          <w:i/>
          <w:iCs/>
          <w:lang w:val="tr-TR"/>
        </w:rPr>
        <w:t xml:space="preserve">Law” </w:t>
      </w:r>
      <w:r w:rsidRPr="000D6B29">
        <w:rPr>
          <w:rFonts w:asciiTheme="minorHAnsi" w:hAnsiTheme="minorHAnsi" w:cstheme="minorHAnsi"/>
          <w:lang w:val="tr-TR"/>
        </w:rPr>
        <w:t xml:space="preserve">başlıklı doktora tezinin Türkçe tercümesini teşkil etmektedir. </w:t>
      </w:r>
      <w:r w:rsidRPr="000D6B29">
        <w:rPr>
          <w:rFonts w:asciiTheme="minorHAnsi" w:hAnsiTheme="minorHAnsi" w:cstheme="minorHAnsi"/>
          <w:spacing w:val="-2"/>
          <w:lang w:val="tr-TR"/>
        </w:rPr>
        <w:t>Eser,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Avrupa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Birliği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ve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Türk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Hukuku’nda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marka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hakkının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ihlali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>için</w:t>
      </w:r>
      <w:r w:rsidRPr="000D6B2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2"/>
          <w:lang w:val="tr-TR"/>
        </w:rPr>
        <w:t xml:space="preserve">genel </w:t>
      </w:r>
      <w:r w:rsidRPr="000D6B29">
        <w:rPr>
          <w:rFonts w:asciiTheme="minorHAnsi" w:hAnsiTheme="minorHAnsi" w:cstheme="minorHAnsi"/>
          <w:spacing w:val="-4"/>
          <w:lang w:val="tr-TR"/>
        </w:rPr>
        <w:t>şartlarını,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marka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hakkının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internet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üzerinde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ihlalini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ve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>sorumluluğu</w:t>
      </w:r>
      <w:r w:rsidRPr="000D6B29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0D6B29">
        <w:rPr>
          <w:rFonts w:asciiTheme="minorHAnsi" w:hAnsiTheme="minorHAnsi" w:cstheme="minorHAnsi"/>
          <w:spacing w:val="-4"/>
          <w:lang w:val="tr-TR"/>
        </w:rPr>
        <w:t xml:space="preserve">geniş </w:t>
      </w:r>
      <w:r w:rsidRPr="000D6B29">
        <w:rPr>
          <w:rFonts w:asciiTheme="minorHAnsi" w:hAnsiTheme="minorHAnsi" w:cstheme="minorHAnsi"/>
          <w:lang w:val="tr-TR"/>
        </w:rPr>
        <w:t>ve karşılaştırmalı bir perspektiften ele alıyor.</w:t>
      </w: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0D6B29" w:rsidRPr="000D6B29" w:rsidRDefault="000D6B29" w:rsidP="000D6B29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26"/>
          <w:szCs w:val="26"/>
          <w:lang w:val="tr-TR"/>
        </w:rPr>
      </w:pPr>
    </w:p>
    <w:p w:rsidR="00164C4B" w:rsidRPr="000D6B29" w:rsidRDefault="000D6B29" w:rsidP="000D6B29">
      <w:pPr>
        <w:pStyle w:val="GvdeMetni"/>
        <w:kinsoku w:val="0"/>
        <w:overflowPunct w:val="0"/>
        <w:spacing w:line="213" w:lineRule="auto"/>
        <w:ind w:left="1303" w:right="1075"/>
        <w:rPr>
          <w:rFonts w:asciiTheme="minorHAnsi" w:hAnsiTheme="minorHAnsi" w:cstheme="minorHAnsi"/>
          <w:lang w:val="tr-TR"/>
        </w:rPr>
      </w:pPr>
      <w:r w:rsidRPr="000D6B29">
        <w:rPr>
          <w:rFonts w:asciiTheme="minorHAnsi" w:hAnsiTheme="minorHAnsi" w:cstheme="minorHAnsi"/>
          <w:spacing w:val="-4"/>
          <w:lang w:val="tr-TR"/>
        </w:rPr>
        <w:t xml:space="preserve">Üyelerimiz tarafından yazılan yayınlara sizin de ekleyecekleriniz var ise derneğimizin Fikri Gündem </w:t>
      </w:r>
      <w:r w:rsidRPr="000D6B29">
        <w:rPr>
          <w:rFonts w:asciiTheme="minorHAnsi" w:hAnsiTheme="minorHAnsi" w:cstheme="minorHAnsi"/>
          <w:lang w:val="tr-TR"/>
        </w:rPr>
        <w:t>komitesi ile iletişime geçmenizi bekliyoruz.</w:t>
      </w:r>
    </w:p>
    <w:sectPr w:rsidR="00164C4B" w:rsidRPr="000D6B29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29"/>
    <w:rsid w:val="000D6B29"/>
    <w:rsid w:val="00164C4B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DF1CB600-D04D-4CEF-B063-C6CCEDA6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6B29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0D6B29"/>
    <w:pPr>
      <w:spacing w:before="103"/>
      <w:ind w:left="1307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0D6B29"/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0D6B29"/>
  </w:style>
  <w:style w:type="character" w:customStyle="1" w:styleId="GvdeMetniChar">
    <w:name w:val="Gövde Metni Char"/>
    <w:basedOn w:val="VarsaylanParagrafYazTipi"/>
    <w:link w:val="GvdeMetni"/>
    <w:uiPriority w:val="1"/>
    <w:rsid w:val="000D6B29"/>
    <w:rPr>
      <w:rFonts w:ascii="Century Gothic" w:eastAsiaTheme="minorEastAsia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2024-02-15T10:06:00Z</dcterms:created>
  <dcterms:modified xsi:type="dcterms:W3CDTF">2024-02-15T10:07:00Z</dcterms:modified>
</cp:coreProperties>
</file>