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683" w:rsidRDefault="007D3683" w:rsidP="007D3683">
      <w:pPr>
        <w:pStyle w:val="GvdeMetni"/>
        <w:kinsoku w:val="0"/>
        <w:overflowPunct w:val="0"/>
        <w:ind w:right="1041"/>
        <w:jc w:val="right"/>
        <w:rPr>
          <w:spacing w:val="-6"/>
          <w:position w:val="7"/>
          <w:sz w:val="13"/>
          <w:szCs w:val="13"/>
        </w:rPr>
      </w:pPr>
      <w:r>
        <w:rPr>
          <w:spacing w:val="-6"/>
        </w:rPr>
        <w:t>Buşra</w:t>
      </w:r>
      <w:r>
        <w:rPr>
          <w:spacing w:val="-5"/>
        </w:rPr>
        <w:t xml:space="preserve"> </w:t>
      </w:r>
      <w:r>
        <w:rPr>
          <w:spacing w:val="-6"/>
        </w:rPr>
        <w:t>Altındağ</w:t>
      </w:r>
      <w:r>
        <w:rPr>
          <w:spacing w:val="-4"/>
        </w:rPr>
        <w:t xml:space="preserve"> </w:t>
      </w:r>
      <w:r>
        <w:rPr>
          <w:spacing w:val="-6"/>
        </w:rPr>
        <w:t>Akın</w:t>
      </w:r>
      <w:r>
        <w:rPr>
          <w:spacing w:val="-6"/>
          <w:position w:val="7"/>
          <w:sz w:val="13"/>
          <w:szCs w:val="13"/>
        </w:rPr>
        <w:t>*</w:t>
      </w:r>
    </w:p>
    <w:p w:rsidR="007D3683" w:rsidRDefault="007D3683" w:rsidP="007D3683">
      <w:pPr>
        <w:pStyle w:val="GvdeMetni"/>
        <w:kinsoku w:val="0"/>
        <w:overflowPunct w:val="0"/>
        <w:spacing w:before="5"/>
        <w:ind w:right="1041"/>
        <w:rPr>
          <w:sz w:val="20"/>
          <w:szCs w:val="20"/>
        </w:rPr>
      </w:pPr>
    </w:p>
    <w:p w:rsidR="007D3683" w:rsidRDefault="007D3683" w:rsidP="007D3683">
      <w:pPr>
        <w:pStyle w:val="GvdeMetni"/>
        <w:kinsoku w:val="0"/>
        <w:overflowPunct w:val="0"/>
        <w:ind w:right="1041"/>
        <w:jc w:val="right"/>
        <w:rPr>
          <w:b/>
          <w:bCs/>
          <w:i/>
          <w:iCs/>
          <w:spacing w:val="-6"/>
        </w:rPr>
      </w:pPr>
      <w:r>
        <w:rPr>
          <w:b/>
          <w:bCs/>
          <w:i/>
          <w:iCs/>
          <w:spacing w:val="-6"/>
        </w:rPr>
        <w:t>AIPPI</w:t>
      </w:r>
      <w:r>
        <w:rPr>
          <w:b/>
          <w:bCs/>
          <w:i/>
          <w:iCs/>
          <w:spacing w:val="-4"/>
        </w:rPr>
        <w:t xml:space="preserve"> </w:t>
      </w:r>
      <w:r>
        <w:rPr>
          <w:b/>
          <w:bCs/>
          <w:i/>
          <w:iCs/>
          <w:spacing w:val="-6"/>
        </w:rPr>
        <w:t>Türkiye</w:t>
      </w:r>
      <w:r>
        <w:rPr>
          <w:b/>
          <w:bCs/>
          <w:i/>
          <w:iCs/>
          <w:spacing w:val="-3"/>
        </w:rPr>
        <w:t xml:space="preserve"> </w:t>
      </w:r>
      <w:r>
        <w:rPr>
          <w:b/>
          <w:bCs/>
          <w:i/>
          <w:iCs/>
          <w:spacing w:val="-6"/>
        </w:rPr>
        <w:t>/</w:t>
      </w:r>
      <w:r>
        <w:rPr>
          <w:b/>
          <w:bCs/>
          <w:i/>
          <w:iCs/>
          <w:spacing w:val="-3"/>
        </w:rPr>
        <w:t xml:space="preserve"> </w:t>
      </w:r>
      <w:r>
        <w:rPr>
          <w:b/>
          <w:bCs/>
          <w:i/>
          <w:iCs/>
          <w:spacing w:val="-6"/>
        </w:rPr>
        <w:t>Fikri</w:t>
      </w:r>
      <w:r>
        <w:rPr>
          <w:b/>
          <w:bCs/>
          <w:i/>
          <w:iCs/>
          <w:spacing w:val="-3"/>
        </w:rPr>
        <w:t xml:space="preserve"> </w:t>
      </w:r>
      <w:r>
        <w:rPr>
          <w:b/>
          <w:bCs/>
          <w:i/>
          <w:iCs/>
          <w:spacing w:val="-6"/>
        </w:rPr>
        <w:t>Mülkiyet</w:t>
      </w:r>
      <w:r>
        <w:rPr>
          <w:b/>
          <w:bCs/>
          <w:i/>
          <w:iCs/>
          <w:spacing w:val="-3"/>
        </w:rPr>
        <w:t xml:space="preserve"> </w:t>
      </w:r>
      <w:r>
        <w:rPr>
          <w:b/>
          <w:bCs/>
          <w:i/>
          <w:iCs/>
          <w:spacing w:val="-6"/>
        </w:rPr>
        <w:t>Hakları</w:t>
      </w:r>
      <w:r>
        <w:rPr>
          <w:b/>
          <w:bCs/>
          <w:i/>
          <w:iCs/>
          <w:spacing w:val="-3"/>
        </w:rPr>
        <w:t xml:space="preserve"> </w:t>
      </w:r>
      <w:r>
        <w:rPr>
          <w:b/>
          <w:bCs/>
          <w:i/>
          <w:iCs/>
          <w:spacing w:val="-6"/>
        </w:rPr>
        <w:t>Koruma</w:t>
      </w:r>
      <w:r>
        <w:rPr>
          <w:b/>
          <w:bCs/>
          <w:i/>
          <w:iCs/>
          <w:spacing w:val="-3"/>
        </w:rPr>
        <w:t xml:space="preserve"> </w:t>
      </w:r>
      <w:r>
        <w:rPr>
          <w:b/>
          <w:bCs/>
          <w:i/>
          <w:iCs/>
          <w:spacing w:val="-6"/>
        </w:rPr>
        <w:t>Derneği</w:t>
      </w:r>
      <w:r>
        <w:rPr>
          <w:b/>
          <w:bCs/>
          <w:i/>
          <w:iCs/>
          <w:spacing w:val="-3"/>
        </w:rPr>
        <w:t xml:space="preserve"> </w:t>
      </w:r>
      <w:r>
        <w:rPr>
          <w:b/>
          <w:bCs/>
          <w:i/>
          <w:iCs/>
          <w:spacing w:val="-6"/>
        </w:rPr>
        <w:t>Üyesi</w:t>
      </w:r>
    </w:p>
    <w:p w:rsidR="007D3683" w:rsidRPr="007D3683" w:rsidRDefault="007D3683" w:rsidP="007D3683">
      <w:pPr>
        <w:pStyle w:val="GvdeMetni"/>
        <w:kinsoku w:val="0"/>
        <w:overflowPunct w:val="0"/>
        <w:spacing w:before="9"/>
        <w:rPr>
          <w:rFonts w:asciiTheme="minorHAnsi" w:hAnsiTheme="minorHAnsi" w:cstheme="minorHAnsi"/>
          <w:lang w:val="tr-TR"/>
        </w:rPr>
      </w:pPr>
    </w:p>
    <w:p w:rsidR="007D3683" w:rsidRPr="007D3683" w:rsidRDefault="007D3683" w:rsidP="007D3683">
      <w:pPr>
        <w:pStyle w:val="Balk1"/>
        <w:kinsoku w:val="0"/>
        <w:overflowPunct w:val="0"/>
        <w:jc w:val="both"/>
        <w:rPr>
          <w:rFonts w:asciiTheme="minorHAnsi" w:hAnsiTheme="minorHAnsi" w:cstheme="minorHAnsi"/>
          <w:spacing w:val="-2"/>
          <w:lang w:val="tr-TR"/>
        </w:rPr>
      </w:pPr>
      <w:bookmarkStart w:id="0" w:name="_GoBack"/>
      <w:r w:rsidRPr="007D3683">
        <w:rPr>
          <w:rFonts w:asciiTheme="minorHAnsi" w:hAnsiTheme="minorHAnsi" w:cstheme="minorHAnsi"/>
          <w:spacing w:val="-2"/>
          <w:lang w:val="tr-TR"/>
        </w:rPr>
        <w:t>COVID-19</w:t>
      </w:r>
      <w:r w:rsidRPr="007D3683">
        <w:rPr>
          <w:rFonts w:asciiTheme="minorHAnsi" w:hAnsiTheme="minorHAnsi" w:cstheme="minorHAnsi"/>
          <w:spacing w:val="-16"/>
          <w:lang w:val="tr-TR"/>
        </w:rPr>
        <w:t xml:space="preserve"> </w:t>
      </w:r>
      <w:r w:rsidRPr="007D3683">
        <w:rPr>
          <w:rFonts w:asciiTheme="minorHAnsi" w:hAnsiTheme="minorHAnsi" w:cstheme="minorHAnsi"/>
          <w:spacing w:val="-2"/>
          <w:lang w:val="tr-TR"/>
        </w:rPr>
        <w:t>PANDEMİSİ</w:t>
      </w:r>
      <w:r w:rsidRPr="007D3683">
        <w:rPr>
          <w:rFonts w:asciiTheme="minorHAnsi" w:hAnsiTheme="minorHAnsi" w:cstheme="minorHAnsi"/>
          <w:spacing w:val="-15"/>
          <w:lang w:val="tr-TR"/>
        </w:rPr>
        <w:t xml:space="preserve"> </w:t>
      </w:r>
      <w:r w:rsidRPr="007D3683">
        <w:rPr>
          <w:rFonts w:asciiTheme="minorHAnsi" w:hAnsiTheme="minorHAnsi" w:cstheme="minorHAnsi"/>
          <w:spacing w:val="-2"/>
          <w:lang w:val="tr-TR"/>
        </w:rPr>
        <w:t>MARKALARI</w:t>
      </w:r>
      <w:r w:rsidRPr="007D3683">
        <w:rPr>
          <w:rFonts w:asciiTheme="minorHAnsi" w:hAnsiTheme="minorHAnsi" w:cstheme="minorHAnsi"/>
          <w:spacing w:val="-15"/>
          <w:lang w:val="tr-TR"/>
        </w:rPr>
        <w:t xml:space="preserve"> </w:t>
      </w:r>
      <w:r w:rsidRPr="007D3683">
        <w:rPr>
          <w:rFonts w:asciiTheme="minorHAnsi" w:hAnsiTheme="minorHAnsi" w:cstheme="minorHAnsi"/>
          <w:spacing w:val="-2"/>
          <w:lang w:val="tr-TR"/>
        </w:rPr>
        <w:t>HAKKINDA</w:t>
      </w:r>
      <w:r w:rsidRPr="007D3683">
        <w:rPr>
          <w:rFonts w:asciiTheme="minorHAnsi" w:hAnsiTheme="minorHAnsi" w:cstheme="minorHAnsi"/>
          <w:spacing w:val="-16"/>
          <w:lang w:val="tr-TR"/>
        </w:rPr>
        <w:t xml:space="preserve"> </w:t>
      </w:r>
      <w:r w:rsidRPr="007D3683">
        <w:rPr>
          <w:rFonts w:asciiTheme="minorHAnsi" w:hAnsiTheme="minorHAnsi" w:cstheme="minorHAnsi"/>
          <w:spacing w:val="-2"/>
          <w:lang w:val="tr-TR"/>
        </w:rPr>
        <w:t>KISA</w:t>
      </w:r>
      <w:r w:rsidRPr="007D3683">
        <w:rPr>
          <w:rFonts w:asciiTheme="minorHAnsi" w:hAnsiTheme="minorHAnsi" w:cstheme="minorHAnsi"/>
          <w:spacing w:val="-15"/>
          <w:lang w:val="tr-TR"/>
        </w:rPr>
        <w:t xml:space="preserve"> </w:t>
      </w:r>
      <w:r w:rsidRPr="007D3683">
        <w:rPr>
          <w:rFonts w:asciiTheme="minorHAnsi" w:hAnsiTheme="minorHAnsi" w:cstheme="minorHAnsi"/>
          <w:spacing w:val="-2"/>
          <w:lang w:val="tr-TR"/>
        </w:rPr>
        <w:t>BİR</w:t>
      </w:r>
      <w:r w:rsidRPr="007D3683">
        <w:rPr>
          <w:rFonts w:asciiTheme="minorHAnsi" w:hAnsiTheme="minorHAnsi" w:cstheme="minorHAnsi"/>
          <w:spacing w:val="-15"/>
          <w:lang w:val="tr-TR"/>
        </w:rPr>
        <w:t xml:space="preserve"> </w:t>
      </w:r>
      <w:r w:rsidRPr="007D3683">
        <w:rPr>
          <w:rFonts w:asciiTheme="minorHAnsi" w:hAnsiTheme="minorHAnsi" w:cstheme="minorHAnsi"/>
          <w:spacing w:val="-2"/>
          <w:lang w:val="tr-TR"/>
        </w:rPr>
        <w:t>DEĞERLENDİRME</w:t>
      </w:r>
    </w:p>
    <w:bookmarkEnd w:id="0"/>
    <w:p w:rsidR="007D3683" w:rsidRPr="007D3683" w:rsidRDefault="007D3683" w:rsidP="007D3683">
      <w:pPr>
        <w:pStyle w:val="GvdeMetni"/>
        <w:kinsoku w:val="0"/>
        <w:overflowPunct w:val="0"/>
        <w:spacing w:before="261" w:line="213" w:lineRule="auto"/>
        <w:ind w:left="1307" w:right="1073"/>
        <w:jc w:val="both"/>
        <w:rPr>
          <w:rFonts w:asciiTheme="minorHAnsi" w:hAnsiTheme="minorHAnsi" w:cstheme="minorHAnsi"/>
          <w:spacing w:val="-6"/>
          <w:lang w:val="tr-TR"/>
        </w:rPr>
      </w:pPr>
      <w:r w:rsidRPr="007D3683">
        <w:rPr>
          <w:rFonts w:asciiTheme="minorHAnsi" w:hAnsiTheme="minorHAnsi" w:cstheme="minorHAnsi"/>
          <w:w w:val="90"/>
          <w:lang w:val="tr-TR"/>
        </w:rPr>
        <w:t xml:space="preserve">2019 yılının Aralık ayında ilk olarak Çin Halk Cumhuriyeti’nde görülen ve 11 Mart 2020 tarihinde Dünya </w:t>
      </w:r>
      <w:r w:rsidRPr="007D3683">
        <w:rPr>
          <w:rFonts w:asciiTheme="minorHAnsi" w:hAnsiTheme="minorHAnsi" w:cstheme="minorHAnsi"/>
          <w:spacing w:val="-4"/>
          <w:lang w:val="tr-TR"/>
        </w:rPr>
        <w:t>Sağlık</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Örgütü</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tarafından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“pandemi”</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olarak</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ilan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edilen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COVID-19</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(Coronavirüs)</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Salgını,</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uzun</w:t>
      </w:r>
      <w:r w:rsidRPr="007D3683">
        <w:rPr>
          <w:rFonts w:asciiTheme="minorHAnsi" w:hAnsiTheme="minorHAnsi" w:cstheme="minorHAnsi"/>
          <w:spacing w:val="-9"/>
          <w:lang w:val="tr-TR"/>
        </w:rPr>
        <w:t xml:space="preserve"> </w:t>
      </w:r>
      <w:r>
        <w:rPr>
          <w:rFonts w:asciiTheme="minorHAnsi" w:hAnsiTheme="minorHAnsi" w:cstheme="minorHAnsi"/>
          <w:spacing w:val="-4"/>
          <w:lang w:val="tr-TR"/>
        </w:rPr>
        <w:t>süre</w:t>
      </w:r>
      <w:r w:rsidRPr="007D3683">
        <w:rPr>
          <w:rFonts w:asciiTheme="minorHAnsi" w:hAnsiTheme="minorHAnsi" w:cstheme="minorHAnsi"/>
          <w:spacing w:val="-2"/>
          <w:lang w:val="tr-TR"/>
        </w:rPr>
        <w:t>dir</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dünyanın</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karşı</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karşıya</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kaldığı</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en</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büyük</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tehlikelerden</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biri</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olarak</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hala</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belirsizliğini</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 xml:space="preserve">koruyarak </w:t>
      </w:r>
      <w:r w:rsidRPr="007D3683">
        <w:rPr>
          <w:rFonts w:asciiTheme="minorHAnsi" w:hAnsiTheme="minorHAnsi" w:cstheme="minorHAnsi"/>
          <w:lang w:val="tr-TR"/>
        </w:rPr>
        <w:t xml:space="preserve">etkisini hissettirmeye, </w:t>
      </w:r>
      <w:r w:rsidRPr="007D3683">
        <w:rPr>
          <w:rFonts w:asciiTheme="minorHAnsi" w:hAnsiTheme="minorHAnsi" w:cstheme="minorHAnsi"/>
          <w:w w:val="105"/>
          <w:lang w:val="tr-TR"/>
        </w:rPr>
        <w:t>iş</w:t>
      </w:r>
      <w:r w:rsidRPr="007D3683">
        <w:rPr>
          <w:rFonts w:asciiTheme="minorHAnsi" w:hAnsiTheme="minorHAnsi" w:cstheme="minorHAnsi"/>
          <w:spacing w:val="-1"/>
          <w:w w:val="105"/>
          <w:lang w:val="tr-TR"/>
        </w:rPr>
        <w:t xml:space="preserve"> </w:t>
      </w:r>
      <w:r w:rsidRPr="007D3683">
        <w:rPr>
          <w:rFonts w:asciiTheme="minorHAnsi" w:hAnsiTheme="minorHAnsi" w:cstheme="minorHAnsi"/>
          <w:lang w:val="tr-TR"/>
        </w:rPr>
        <w:t xml:space="preserve">hayatımız bir yana dursun </w:t>
      </w:r>
      <w:r w:rsidRPr="007D3683">
        <w:rPr>
          <w:rFonts w:asciiTheme="minorHAnsi" w:hAnsiTheme="minorHAnsi" w:cstheme="minorHAnsi"/>
          <w:w w:val="105"/>
          <w:lang w:val="tr-TR"/>
        </w:rPr>
        <w:t>kişisel</w:t>
      </w:r>
      <w:r w:rsidRPr="007D3683">
        <w:rPr>
          <w:rFonts w:asciiTheme="minorHAnsi" w:hAnsiTheme="minorHAnsi" w:cstheme="minorHAnsi"/>
          <w:spacing w:val="-1"/>
          <w:w w:val="105"/>
          <w:lang w:val="tr-TR"/>
        </w:rPr>
        <w:t xml:space="preserve"> </w:t>
      </w:r>
      <w:r w:rsidRPr="007D3683">
        <w:rPr>
          <w:rFonts w:asciiTheme="minorHAnsi" w:hAnsiTheme="minorHAnsi" w:cstheme="minorHAnsi"/>
          <w:lang w:val="tr-TR"/>
        </w:rPr>
        <w:t>hayatımız ve alışkanlıklarımızı oldukça etkilemeye</w:t>
      </w:r>
      <w:r w:rsidRPr="007D3683">
        <w:rPr>
          <w:rFonts w:asciiTheme="minorHAnsi" w:hAnsiTheme="minorHAnsi" w:cstheme="minorHAnsi"/>
          <w:spacing w:val="-16"/>
          <w:lang w:val="tr-TR"/>
        </w:rPr>
        <w:t xml:space="preserve"> </w:t>
      </w:r>
      <w:r w:rsidRPr="007D3683">
        <w:rPr>
          <w:rFonts w:asciiTheme="minorHAnsi" w:hAnsiTheme="minorHAnsi" w:cstheme="minorHAnsi"/>
          <w:lang w:val="tr-TR"/>
        </w:rPr>
        <w:t>devam</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ederken;</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bu</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virüsün</w:t>
      </w:r>
      <w:r w:rsidRPr="007D3683">
        <w:rPr>
          <w:rFonts w:asciiTheme="minorHAnsi" w:hAnsiTheme="minorHAnsi" w:cstheme="minorHAnsi"/>
          <w:spacing w:val="-16"/>
          <w:lang w:val="tr-TR"/>
        </w:rPr>
        <w:t xml:space="preserve"> </w:t>
      </w:r>
      <w:r w:rsidRPr="007D3683">
        <w:rPr>
          <w:rFonts w:asciiTheme="minorHAnsi" w:hAnsiTheme="minorHAnsi" w:cstheme="minorHAnsi"/>
          <w:lang w:val="tr-TR"/>
        </w:rPr>
        <w:t>etkilerinin</w:t>
      </w:r>
      <w:r w:rsidRPr="007D3683">
        <w:rPr>
          <w:rFonts w:asciiTheme="minorHAnsi" w:hAnsiTheme="minorHAnsi" w:cstheme="minorHAnsi"/>
          <w:spacing w:val="-15"/>
          <w:lang w:val="tr-TR"/>
        </w:rPr>
        <w:t xml:space="preserve"> </w:t>
      </w:r>
      <w:r w:rsidRPr="007D3683">
        <w:rPr>
          <w:rFonts w:asciiTheme="minorHAnsi" w:hAnsiTheme="minorHAnsi" w:cstheme="minorHAnsi"/>
          <w:w w:val="105"/>
          <w:lang w:val="tr-TR"/>
        </w:rPr>
        <w:t>fikri</w:t>
      </w:r>
      <w:r w:rsidRPr="007D3683">
        <w:rPr>
          <w:rFonts w:asciiTheme="minorHAnsi" w:hAnsiTheme="minorHAnsi" w:cstheme="minorHAnsi"/>
          <w:spacing w:val="-16"/>
          <w:w w:val="105"/>
          <w:lang w:val="tr-TR"/>
        </w:rPr>
        <w:t xml:space="preserve"> </w:t>
      </w:r>
      <w:r w:rsidRPr="007D3683">
        <w:rPr>
          <w:rFonts w:asciiTheme="minorHAnsi" w:hAnsiTheme="minorHAnsi" w:cstheme="minorHAnsi"/>
          <w:lang w:val="tr-TR"/>
        </w:rPr>
        <w:t>ve</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sınai</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mülkiyet</w:t>
      </w:r>
      <w:r w:rsidRPr="007D3683">
        <w:rPr>
          <w:rFonts w:asciiTheme="minorHAnsi" w:hAnsiTheme="minorHAnsi" w:cstheme="minorHAnsi"/>
          <w:spacing w:val="-16"/>
          <w:lang w:val="tr-TR"/>
        </w:rPr>
        <w:t xml:space="preserve"> </w:t>
      </w:r>
      <w:r w:rsidRPr="007D3683">
        <w:rPr>
          <w:rFonts w:asciiTheme="minorHAnsi" w:hAnsiTheme="minorHAnsi" w:cstheme="minorHAnsi"/>
          <w:lang w:val="tr-TR"/>
        </w:rPr>
        <w:t>alanında</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da</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 xml:space="preserve">hissedilmesi </w:t>
      </w:r>
      <w:r w:rsidRPr="007D3683">
        <w:rPr>
          <w:rFonts w:asciiTheme="minorHAnsi" w:hAnsiTheme="minorHAnsi" w:cstheme="minorHAnsi"/>
          <w:w w:val="90"/>
          <w:lang w:val="tr-TR"/>
        </w:rPr>
        <w:t>kaçınılmazdır. Virüsün ortaya çıktığı günlerden bugüne kadar neredeyse her ülkede “</w:t>
      </w:r>
      <w:r w:rsidRPr="007D3683">
        <w:rPr>
          <w:rFonts w:asciiTheme="minorHAnsi" w:hAnsiTheme="minorHAnsi" w:cstheme="minorHAnsi"/>
          <w:b/>
          <w:bCs/>
          <w:w w:val="90"/>
          <w:lang w:val="tr-TR"/>
        </w:rPr>
        <w:t>COVID-19</w:t>
      </w:r>
      <w:r w:rsidRPr="007D3683">
        <w:rPr>
          <w:rFonts w:asciiTheme="minorHAnsi" w:hAnsiTheme="minorHAnsi" w:cstheme="minorHAnsi"/>
          <w:w w:val="90"/>
          <w:lang w:val="tr-TR"/>
        </w:rPr>
        <w:t xml:space="preserve">” ya da </w:t>
      </w:r>
      <w:r w:rsidRPr="007D3683">
        <w:rPr>
          <w:rFonts w:asciiTheme="minorHAnsi" w:hAnsiTheme="minorHAnsi" w:cstheme="minorHAnsi"/>
          <w:spacing w:val="-8"/>
          <w:lang w:val="tr-TR"/>
        </w:rPr>
        <w:t>“</w:t>
      </w:r>
      <w:r w:rsidRPr="007D3683">
        <w:rPr>
          <w:rFonts w:asciiTheme="minorHAnsi" w:hAnsiTheme="minorHAnsi" w:cstheme="minorHAnsi"/>
          <w:b/>
          <w:bCs/>
          <w:spacing w:val="-8"/>
          <w:lang w:val="tr-TR"/>
        </w:rPr>
        <w:t>CORONA</w:t>
      </w:r>
      <w:r w:rsidRPr="007D3683">
        <w:rPr>
          <w:rFonts w:asciiTheme="minorHAnsi" w:hAnsiTheme="minorHAnsi" w:cstheme="minorHAnsi"/>
          <w:spacing w:val="-8"/>
          <w:lang w:val="tr-TR"/>
        </w:rPr>
        <w:t>”</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benzeri</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unsurlu</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marka</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başvurularının</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büyük</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bir</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ivme</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kazandığı</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görülmektedir.</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Söz</w:t>
      </w:r>
      <w:r w:rsidRPr="007D3683">
        <w:rPr>
          <w:rFonts w:asciiTheme="minorHAnsi" w:hAnsiTheme="minorHAnsi" w:cstheme="minorHAnsi"/>
          <w:spacing w:val="-2"/>
          <w:lang w:val="tr-TR"/>
        </w:rPr>
        <w:t xml:space="preserve"> </w:t>
      </w:r>
      <w:r>
        <w:rPr>
          <w:rFonts w:asciiTheme="minorHAnsi" w:hAnsiTheme="minorHAnsi" w:cstheme="minorHAnsi"/>
          <w:spacing w:val="-8"/>
          <w:lang w:val="tr-TR"/>
        </w:rPr>
        <w:t>ko</w:t>
      </w:r>
      <w:r w:rsidRPr="007D3683">
        <w:rPr>
          <w:rFonts w:asciiTheme="minorHAnsi" w:hAnsiTheme="minorHAnsi" w:cstheme="minorHAnsi"/>
          <w:w w:val="90"/>
          <w:lang w:val="tr-TR"/>
        </w:rPr>
        <w:t xml:space="preserve">nusu başvuruların akıbeti, bu şekilde yapılan başvuruların tescil edilip edilemeyeceği, daha önceden </w:t>
      </w:r>
      <w:r w:rsidRPr="007D3683">
        <w:rPr>
          <w:rFonts w:asciiTheme="minorHAnsi" w:hAnsiTheme="minorHAnsi" w:cstheme="minorHAnsi"/>
          <w:spacing w:val="-8"/>
          <w:lang w:val="tr-TR"/>
        </w:rPr>
        <w:t>tescil</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edilmiş</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w:t>
      </w:r>
      <w:r w:rsidRPr="007D3683">
        <w:rPr>
          <w:rFonts w:asciiTheme="minorHAnsi" w:hAnsiTheme="minorHAnsi" w:cstheme="minorHAnsi"/>
          <w:b/>
          <w:bCs/>
          <w:spacing w:val="-8"/>
          <w:lang w:val="tr-TR"/>
        </w:rPr>
        <w:t>COVID-19</w:t>
      </w:r>
      <w:r w:rsidRPr="007D3683">
        <w:rPr>
          <w:rFonts w:asciiTheme="minorHAnsi" w:hAnsiTheme="minorHAnsi" w:cstheme="minorHAnsi"/>
          <w:spacing w:val="-8"/>
          <w:lang w:val="tr-TR"/>
        </w:rPr>
        <w:t>”</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ya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da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w:t>
      </w:r>
      <w:r w:rsidRPr="007D3683">
        <w:rPr>
          <w:rFonts w:asciiTheme="minorHAnsi" w:hAnsiTheme="minorHAnsi" w:cstheme="minorHAnsi"/>
          <w:b/>
          <w:bCs/>
          <w:spacing w:val="-8"/>
          <w:lang w:val="tr-TR"/>
        </w:rPr>
        <w:t>CORONA</w:t>
      </w:r>
      <w:r w:rsidRPr="007D3683">
        <w:rPr>
          <w:rFonts w:asciiTheme="minorHAnsi" w:hAnsiTheme="minorHAnsi" w:cstheme="minorHAnsi"/>
          <w:spacing w:val="-8"/>
          <w:lang w:val="tr-TR"/>
        </w:rPr>
        <w:t>”</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benzeri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unsurlu</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markaların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hükümsüzlüğü</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veya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iptali gibi</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konular</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ulusal</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marka</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patent</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ofislerinde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bu</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şekilde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yapılan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başvuruların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günden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güne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 xml:space="preserve">artması </w:t>
      </w:r>
      <w:r w:rsidRPr="007D3683">
        <w:rPr>
          <w:rFonts w:asciiTheme="minorHAnsi" w:hAnsiTheme="minorHAnsi" w:cstheme="minorHAnsi"/>
          <w:spacing w:val="-6"/>
          <w:lang w:val="tr-TR"/>
        </w:rPr>
        <w:t>ile güncelliğini korurken, bir süre daha gündemimizi meşgul etmeye devam edecektir.</w:t>
      </w:r>
    </w:p>
    <w:p w:rsidR="007D3683" w:rsidRPr="007D3683" w:rsidRDefault="007D3683" w:rsidP="007D3683">
      <w:pPr>
        <w:pStyle w:val="GvdeMetni"/>
        <w:kinsoku w:val="0"/>
        <w:overflowPunct w:val="0"/>
        <w:spacing w:before="10"/>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7" w:right="1071"/>
        <w:jc w:val="both"/>
        <w:rPr>
          <w:rFonts w:asciiTheme="minorHAnsi" w:hAnsiTheme="minorHAnsi" w:cstheme="minorHAnsi"/>
          <w:spacing w:val="-6"/>
          <w:lang w:val="tr-TR"/>
        </w:rPr>
      </w:pPr>
      <w:r w:rsidRPr="007D3683">
        <w:rPr>
          <w:rFonts w:asciiTheme="minorHAnsi" w:hAnsiTheme="minorHAnsi" w:cstheme="minorHAnsi"/>
          <w:w w:val="90"/>
          <w:lang w:val="tr-TR"/>
        </w:rPr>
        <w:t xml:space="preserve">Dünya genelinde sağlık ve gıda sektörü dışında kalan çoğu sektörün faaliyetlerini büyük ölçüde azalt- </w:t>
      </w:r>
      <w:r w:rsidRPr="007D3683">
        <w:rPr>
          <w:rFonts w:asciiTheme="minorHAnsi" w:hAnsiTheme="minorHAnsi" w:cstheme="minorHAnsi"/>
          <w:spacing w:val="-2"/>
          <w:lang w:val="tr-TR"/>
        </w:rPr>
        <w:t>tığı</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hatta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faaliyetlerin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durma</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noktasına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geldiği,</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herkesin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rutinin</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dışına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çıkıp,</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durup</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 xml:space="preserve">düşünmeye </w:t>
      </w:r>
      <w:r w:rsidRPr="007D3683">
        <w:rPr>
          <w:rFonts w:asciiTheme="minorHAnsi" w:hAnsiTheme="minorHAnsi" w:cstheme="minorHAnsi"/>
          <w:w w:val="90"/>
          <w:lang w:val="tr-TR"/>
        </w:rPr>
        <w:t>vakit bulduğu bu günlerde, virüsle mücadele eden ülkelerin çoğunda bu virüsün fikri ve sınai mülkiyet alanına olan etkileri de hissedilmeye başladı. Ekonomik hayatın sayısız alanda olumsuz etkilendiği ve pek çok ulusal marka ve patent ofisinde sınai mülkiyet hakkı başvurularının azaldığı bir dönemde, tam aksine gerçek ve/veya tüzel kişiler tarafından yapılan “</w:t>
      </w:r>
      <w:r w:rsidRPr="007D3683">
        <w:rPr>
          <w:rFonts w:asciiTheme="minorHAnsi" w:hAnsiTheme="minorHAnsi" w:cstheme="minorHAnsi"/>
          <w:b/>
          <w:bCs/>
          <w:w w:val="90"/>
          <w:lang w:val="tr-TR"/>
        </w:rPr>
        <w:t>COVID-19</w:t>
      </w:r>
      <w:r w:rsidRPr="007D3683">
        <w:rPr>
          <w:rFonts w:asciiTheme="minorHAnsi" w:hAnsiTheme="minorHAnsi" w:cstheme="minorHAnsi"/>
          <w:w w:val="90"/>
          <w:lang w:val="tr-TR"/>
        </w:rPr>
        <w:t>” ya da “</w:t>
      </w:r>
      <w:r w:rsidRPr="007D3683">
        <w:rPr>
          <w:rFonts w:asciiTheme="minorHAnsi" w:hAnsiTheme="minorHAnsi" w:cstheme="minorHAnsi"/>
          <w:b/>
          <w:bCs/>
          <w:w w:val="90"/>
          <w:lang w:val="tr-TR"/>
        </w:rPr>
        <w:t>CORONA</w:t>
      </w:r>
      <w:r w:rsidRPr="007D3683">
        <w:rPr>
          <w:rFonts w:asciiTheme="minorHAnsi" w:hAnsiTheme="minorHAnsi" w:cstheme="minorHAnsi"/>
          <w:w w:val="90"/>
          <w:lang w:val="tr-TR"/>
        </w:rPr>
        <w:t>” ve benzeri unsurlu marka başvurularında büyük bir artış yaşanmaktadır. Çoğumuzun bir sonraki gün neler yaşanacağını tahmin edemediği ve bunun endişesi ile hayatına devam ettiği ve hatta tüm dünyanın belki de uzun süre sonra ilk defa aynı dertten muzdarip olduğu bu günlerde, hız ka</w:t>
      </w:r>
      <w:r>
        <w:rPr>
          <w:rFonts w:asciiTheme="minorHAnsi" w:hAnsiTheme="minorHAnsi" w:cstheme="minorHAnsi"/>
          <w:w w:val="90"/>
          <w:lang w:val="tr-TR"/>
        </w:rPr>
        <w:t>zanan bu başvuruları ulusal mar</w:t>
      </w:r>
      <w:r w:rsidRPr="007D3683">
        <w:rPr>
          <w:rFonts w:asciiTheme="minorHAnsi" w:hAnsiTheme="minorHAnsi" w:cstheme="minorHAnsi"/>
          <w:w w:val="90"/>
          <w:lang w:val="tr-TR"/>
        </w:rPr>
        <w:t>ka ve patent ofislerinin ne şekilde değerlendireceği büyük bir merak</w:t>
      </w:r>
      <w:r>
        <w:rPr>
          <w:rFonts w:asciiTheme="minorHAnsi" w:hAnsiTheme="minorHAnsi" w:cstheme="minorHAnsi"/>
          <w:w w:val="90"/>
          <w:lang w:val="tr-TR"/>
        </w:rPr>
        <w:t xml:space="preserve"> uyandırmakta iken, bu yazı öze</w:t>
      </w:r>
      <w:r w:rsidRPr="007D3683">
        <w:rPr>
          <w:rFonts w:asciiTheme="minorHAnsi" w:hAnsiTheme="minorHAnsi" w:cstheme="minorHAnsi"/>
          <w:spacing w:val="-6"/>
          <w:lang w:val="tr-TR"/>
        </w:rPr>
        <w:t>linde Türk Patent ve Marka Kurumu’na (“</w:t>
      </w:r>
      <w:r w:rsidRPr="007D3683">
        <w:rPr>
          <w:rFonts w:asciiTheme="minorHAnsi" w:hAnsiTheme="minorHAnsi" w:cstheme="minorHAnsi"/>
          <w:b/>
          <w:bCs/>
          <w:spacing w:val="-6"/>
          <w:lang w:val="tr-TR"/>
        </w:rPr>
        <w:t>TÜRKPATENT</w:t>
      </w:r>
      <w:r w:rsidRPr="007D3683">
        <w:rPr>
          <w:rFonts w:asciiTheme="minorHAnsi" w:hAnsiTheme="minorHAnsi" w:cstheme="minorHAnsi"/>
          <w:spacing w:val="-6"/>
          <w:lang w:val="tr-TR"/>
        </w:rPr>
        <w:t xml:space="preserve">”) bu kapsamda yapılan başvuruların akıbeti, </w:t>
      </w:r>
      <w:r w:rsidRPr="007D3683">
        <w:rPr>
          <w:rFonts w:asciiTheme="minorHAnsi" w:hAnsiTheme="minorHAnsi" w:cstheme="minorHAnsi"/>
          <w:spacing w:val="-2"/>
          <w:lang w:val="tr-TR"/>
        </w:rPr>
        <w:t>bu</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başvuruların</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6769</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sayılı</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Sınai</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Mülkiyet</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Kanunu’nun</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SMK</w:t>
      </w:r>
      <w:r w:rsidRPr="007D3683">
        <w:rPr>
          <w:rFonts w:asciiTheme="minorHAnsi" w:hAnsiTheme="minorHAnsi" w:cstheme="minorHAnsi"/>
          <w:spacing w:val="-2"/>
          <w:lang w:val="tr-TR"/>
        </w:rPr>
        <w:t>”)</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Mutlak</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Ret</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Nedenleri</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 xml:space="preserve">kapsamında </w:t>
      </w:r>
      <w:r w:rsidRPr="007D3683">
        <w:rPr>
          <w:rFonts w:asciiTheme="minorHAnsi" w:hAnsiTheme="minorHAnsi" w:cstheme="minorHAnsi"/>
          <w:w w:val="90"/>
          <w:lang w:val="tr-TR"/>
        </w:rPr>
        <w:t>tescil edilip edilemeyeceği ve daha önceden tescil edilmiş “</w:t>
      </w:r>
      <w:r w:rsidRPr="007D3683">
        <w:rPr>
          <w:rFonts w:asciiTheme="minorHAnsi" w:hAnsiTheme="minorHAnsi" w:cstheme="minorHAnsi"/>
          <w:b/>
          <w:bCs/>
          <w:w w:val="90"/>
          <w:lang w:val="tr-TR"/>
        </w:rPr>
        <w:t>COVID-19</w:t>
      </w:r>
      <w:r w:rsidRPr="007D3683">
        <w:rPr>
          <w:rFonts w:asciiTheme="minorHAnsi" w:hAnsiTheme="minorHAnsi" w:cstheme="minorHAnsi"/>
          <w:w w:val="90"/>
          <w:lang w:val="tr-TR"/>
        </w:rPr>
        <w:t>” ya da “</w:t>
      </w:r>
      <w:r w:rsidRPr="007D3683">
        <w:rPr>
          <w:rFonts w:asciiTheme="minorHAnsi" w:hAnsiTheme="minorHAnsi" w:cstheme="minorHAnsi"/>
          <w:b/>
          <w:bCs/>
          <w:w w:val="90"/>
          <w:lang w:val="tr-TR"/>
        </w:rPr>
        <w:t>CORONA</w:t>
      </w:r>
      <w:r w:rsidRPr="007D3683">
        <w:rPr>
          <w:rFonts w:asciiTheme="minorHAnsi" w:hAnsiTheme="minorHAnsi" w:cstheme="minorHAnsi"/>
          <w:w w:val="90"/>
          <w:lang w:val="tr-TR"/>
        </w:rPr>
        <w:t xml:space="preserve">” ve benzeri </w:t>
      </w:r>
      <w:r w:rsidRPr="007D3683">
        <w:rPr>
          <w:rFonts w:asciiTheme="minorHAnsi" w:hAnsiTheme="minorHAnsi" w:cstheme="minorHAnsi"/>
          <w:spacing w:val="-4"/>
          <w:lang w:val="tr-TR"/>
        </w:rPr>
        <w:t xml:space="preserve">unsurlu markaların hükümsüzlüğü veya iptalinin talep edilebilirliği konularının değerlendirilmesinin </w:t>
      </w:r>
      <w:r w:rsidRPr="007D3683">
        <w:rPr>
          <w:rFonts w:asciiTheme="minorHAnsi" w:hAnsiTheme="minorHAnsi" w:cstheme="minorHAnsi"/>
          <w:spacing w:val="-6"/>
          <w:lang w:val="tr-TR"/>
        </w:rPr>
        <w:t>yerinde olacağı düşüncesiyle bu yazıyı kaleme almak istedik.</w:t>
      </w:r>
    </w:p>
    <w:p w:rsidR="007D3683" w:rsidRPr="007D3683" w:rsidRDefault="007D3683" w:rsidP="007D3683">
      <w:pPr>
        <w:pStyle w:val="GvdeMetni"/>
        <w:kinsoku w:val="0"/>
        <w:overflowPunct w:val="0"/>
        <w:spacing w:before="9"/>
        <w:rPr>
          <w:rFonts w:asciiTheme="minorHAnsi" w:hAnsiTheme="minorHAnsi" w:cstheme="minorHAnsi"/>
          <w:lang w:val="tr-TR"/>
        </w:rPr>
      </w:pPr>
    </w:p>
    <w:p w:rsidR="007D3683" w:rsidRPr="007D3683" w:rsidRDefault="007D3683" w:rsidP="007D3683">
      <w:pPr>
        <w:pStyle w:val="GvdeMetni"/>
        <w:kinsoku w:val="0"/>
        <w:overflowPunct w:val="0"/>
        <w:spacing w:before="1" w:line="213" w:lineRule="auto"/>
        <w:ind w:left="1307" w:right="1071" w:firstLine="87"/>
        <w:jc w:val="both"/>
        <w:rPr>
          <w:rFonts w:asciiTheme="minorHAnsi" w:hAnsiTheme="minorHAnsi" w:cstheme="minorHAnsi"/>
          <w:spacing w:val="-4"/>
          <w:lang w:val="tr-TR"/>
        </w:rPr>
      </w:pPr>
      <w:r w:rsidRPr="007D3683">
        <w:rPr>
          <w:rFonts w:asciiTheme="minorHAnsi" w:hAnsiTheme="minorHAnsi" w:cstheme="minorHAnsi"/>
          <w:spacing w:val="-6"/>
          <w:lang w:val="tr-TR"/>
        </w:rPr>
        <w:t>“</w:t>
      </w:r>
      <w:r w:rsidRPr="007D3683">
        <w:rPr>
          <w:rFonts w:asciiTheme="minorHAnsi" w:hAnsiTheme="minorHAnsi" w:cstheme="minorHAnsi"/>
          <w:b/>
          <w:bCs/>
          <w:spacing w:val="-6"/>
          <w:lang w:val="tr-TR"/>
        </w:rPr>
        <w:t>COVID-19</w:t>
      </w:r>
      <w:r w:rsidRPr="007D3683">
        <w:rPr>
          <w:rFonts w:asciiTheme="minorHAnsi" w:hAnsiTheme="minorHAnsi" w:cstheme="minorHAnsi"/>
          <w:spacing w:val="-6"/>
          <w:lang w:val="tr-TR"/>
        </w:rPr>
        <w:t>”, “</w:t>
      </w:r>
      <w:r w:rsidRPr="007D3683">
        <w:rPr>
          <w:rFonts w:asciiTheme="minorHAnsi" w:hAnsiTheme="minorHAnsi" w:cstheme="minorHAnsi"/>
          <w:b/>
          <w:bCs/>
          <w:spacing w:val="-6"/>
          <w:lang w:val="tr-TR"/>
        </w:rPr>
        <w:t>CORONA</w:t>
      </w:r>
      <w:r w:rsidRPr="007D3683">
        <w:rPr>
          <w:rFonts w:asciiTheme="minorHAnsi" w:hAnsiTheme="minorHAnsi" w:cstheme="minorHAnsi"/>
          <w:spacing w:val="-6"/>
          <w:lang w:val="tr-TR"/>
        </w:rPr>
        <w:t xml:space="preserve">” ve benzeri unsurlu marka başvurularının, Türkiye’deki durumundan önce </w:t>
      </w:r>
      <w:r w:rsidRPr="007D3683">
        <w:rPr>
          <w:rFonts w:asciiTheme="minorHAnsi" w:hAnsiTheme="minorHAnsi" w:cstheme="minorHAnsi"/>
          <w:spacing w:val="-4"/>
          <w:lang w:val="tr-TR"/>
        </w:rPr>
        <w:t>dünya</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genelindeki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durumuna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bakılacak</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olursa;</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Amerika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Birleşik</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Devletleri’nde,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16</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Kasım</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2020</w:t>
      </w:r>
      <w:r w:rsidRPr="007D3683">
        <w:rPr>
          <w:rFonts w:asciiTheme="minorHAnsi" w:hAnsiTheme="minorHAnsi" w:cstheme="minorHAnsi"/>
          <w:spacing w:val="-11"/>
          <w:lang w:val="tr-TR"/>
        </w:rPr>
        <w:t xml:space="preserve"> </w:t>
      </w:r>
      <w:r>
        <w:rPr>
          <w:rFonts w:asciiTheme="minorHAnsi" w:hAnsiTheme="minorHAnsi" w:cstheme="minorHAnsi"/>
          <w:spacing w:val="-4"/>
          <w:lang w:val="tr-TR"/>
        </w:rPr>
        <w:t>tari</w:t>
      </w:r>
      <w:r w:rsidRPr="007D3683">
        <w:rPr>
          <w:rFonts w:asciiTheme="minorHAnsi" w:hAnsiTheme="minorHAnsi" w:cstheme="minorHAnsi"/>
          <w:w w:val="90"/>
          <w:lang w:val="tr-TR"/>
        </w:rPr>
        <w:t>hinde yapılan bir araştırmaya göre “coronavirüs”, “Covid-19”, “eğriyi düzleştirmek”, “sosyal mesafe”, “pandemi”, “karantina” ve benzeri unsurlu toplam 1540 adet marka başvurusu yapıldığı söylenebilir.</w:t>
      </w:r>
      <w:r w:rsidRPr="007D3683">
        <w:rPr>
          <w:rFonts w:asciiTheme="minorHAnsi" w:hAnsiTheme="minorHAnsi" w:cstheme="minorHAnsi"/>
          <w:w w:val="90"/>
          <w:position w:val="7"/>
          <w:sz w:val="13"/>
          <w:szCs w:val="13"/>
          <w:lang w:val="tr-TR"/>
        </w:rPr>
        <w:t>1</w:t>
      </w:r>
      <w:r w:rsidRPr="007D3683">
        <w:rPr>
          <w:rFonts w:asciiTheme="minorHAnsi" w:hAnsiTheme="minorHAnsi" w:cstheme="minorHAnsi"/>
          <w:spacing w:val="40"/>
          <w:position w:val="7"/>
          <w:sz w:val="13"/>
          <w:szCs w:val="13"/>
          <w:lang w:val="tr-TR"/>
        </w:rPr>
        <w:t xml:space="preserve"> </w:t>
      </w:r>
      <w:r w:rsidRPr="007D3683">
        <w:rPr>
          <w:rFonts w:asciiTheme="minorHAnsi" w:hAnsiTheme="minorHAnsi" w:cstheme="minorHAnsi"/>
          <w:spacing w:val="-2"/>
          <w:lang w:val="tr-TR"/>
        </w:rPr>
        <w:t>Aynı</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şekilde</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salgının</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çıkış</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noktası</w:t>
      </w:r>
      <w:r w:rsidRPr="007D3683">
        <w:rPr>
          <w:rFonts w:asciiTheme="minorHAnsi" w:hAnsiTheme="minorHAnsi" w:cstheme="minorHAnsi"/>
          <w:spacing w:val="3"/>
          <w:lang w:val="tr-TR"/>
        </w:rPr>
        <w:t xml:space="preserve"> </w:t>
      </w:r>
      <w:r w:rsidRPr="007D3683">
        <w:rPr>
          <w:rFonts w:asciiTheme="minorHAnsi" w:hAnsiTheme="minorHAnsi" w:cstheme="minorHAnsi"/>
          <w:spacing w:val="-2"/>
          <w:lang w:val="tr-TR"/>
        </w:rPr>
        <w:t>olan</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Çin</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Halk</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Cumhuriyeti’nde</w:t>
      </w:r>
      <w:r w:rsidRPr="007D3683">
        <w:rPr>
          <w:rFonts w:asciiTheme="minorHAnsi" w:hAnsiTheme="minorHAnsi" w:cstheme="minorHAnsi"/>
          <w:spacing w:val="3"/>
          <w:lang w:val="tr-TR"/>
        </w:rPr>
        <w:t xml:space="preserve"> </w:t>
      </w:r>
      <w:r w:rsidRPr="007D3683">
        <w:rPr>
          <w:rFonts w:asciiTheme="minorHAnsi" w:hAnsiTheme="minorHAnsi" w:cstheme="minorHAnsi"/>
          <w:spacing w:val="-2"/>
          <w:lang w:val="tr-TR"/>
        </w:rPr>
        <w:t>de</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söz</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konusu</w:t>
      </w:r>
      <w:r w:rsidRPr="007D3683">
        <w:rPr>
          <w:rFonts w:asciiTheme="minorHAnsi" w:hAnsiTheme="minorHAnsi" w:cstheme="minorHAnsi"/>
          <w:spacing w:val="2"/>
          <w:lang w:val="tr-TR"/>
        </w:rPr>
        <w:t xml:space="preserve"> </w:t>
      </w:r>
      <w:r w:rsidRPr="007D3683">
        <w:rPr>
          <w:rFonts w:asciiTheme="minorHAnsi" w:hAnsiTheme="minorHAnsi" w:cstheme="minorHAnsi"/>
          <w:spacing w:val="-2"/>
          <w:lang w:val="tr-TR"/>
        </w:rPr>
        <w:t>başvurular</w:t>
      </w:r>
      <w:r w:rsidRPr="007D3683">
        <w:rPr>
          <w:rFonts w:asciiTheme="minorHAnsi" w:hAnsiTheme="minorHAnsi" w:cstheme="minorHAnsi"/>
          <w:spacing w:val="3"/>
          <w:lang w:val="tr-TR"/>
        </w:rPr>
        <w:t xml:space="preserve"> </w:t>
      </w:r>
      <w:r w:rsidRPr="007D3683">
        <w:rPr>
          <w:rFonts w:asciiTheme="minorHAnsi" w:hAnsiTheme="minorHAnsi" w:cstheme="minorHAnsi"/>
          <w:spacing w:val="-4"/>
          <w:lang w:val="tr-TR"/>
        </w:rPr>
        <w:t>ivme</w:t>
      </w:r>
    </w:p>
    <w:p w:rsidR="007D3683" w:rsidRPr="007D3683" w:rsidRDefault="007D3683" w:rsidP="007D3683">
      <w:pPr>
        <w:pStyle w:val="GvdeMetni"/>
        <w:kinsoku w:val="0"/>
        <w:overflowPunct w:val="0"/>
        <w:spacing w:before="3"/>
        <w:rPr>
          <w:rFonts w:asciiTheme="minorHAnsi" w:hAnsiTheme="minorHAnsi" w:cstheme="minorHAnsi"/>
          <w:sz w:val="26"/>
          <w:szCs w:val="26"/>
          <w:lang w:val="tr-TR"/>
        </w:rPr>
      </w:pPr>
      <w:r w:rsidRPr="007D3683">
        <w:rPr>
          <w:rFonts w:asciiTheme="minorHAnsi" w:hAnsiTheme="minorHAnsi" w:cstheme="minorHAnsi"/>
          <w:noProof/>
          <w:lang w:val="tr-TR"/>
        </w:rPr>
        <mc:AlternateContent>
          <mc:Choice Requires="wps">
            <w:drawing>
              <wp:anchor distT="0" distB="0" distL="0" distR="0" simplePos="0" relativeHeight="251659264" behindDoc="0" locked="0" layoutInCell="0" allowOverlap="1">
                <wp:simplePos x="0" y="0"/>
                <wp:positionH relativeFrom="page">
                  <wp:posOffset>829945</wp:posOffset>
                </wp:positionH>
                <wp:positionV relativeFrom="paragraph">
                  <wp:posOffset>219075</wp:posOffset>
                </wp:positionV>
                <wp:extent cx="6260465" cy="635"/>
                <wp:effectExtent l="10795" t="5715" r="5715" b="12700"/>
                <wp:wrapTopAndBottom/>
                <wp:docPr id="8" name="Serbest 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42D198" id="Serbest Form 8"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35pt,17.25pt,558.25pt,17.25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Vvf/gIAAIsGAAAOAAAAZHJzL2Uyb0RvYy54bWysVW1v2jAQ/j5p/8Hyx0k0CQQKqKHqeJkm&#10;dVulsh9gbIdES+zMNoR22n/f+RJooKo0TeNDOHNP7p57znfc3B7KguylsblWCY2uQkqk4lrkapvQ&#10;7+tVb0yJdUwJVmglE/okLb2dvX93U1dT2deZLoQ0BIIoO62rhGbOVdMgsDyTJbNXupIKnKk2JXNw&#10;NNtAGFZD9LII+mE4CmptRGU0l9bCr4vGSWcYP00ld9/S1EpHioQCN4dPg8+NfwazGzbdGlZlOW9p&#10;sH9gUbJcQdJTqAVzjOxM/ipUmXOjrU7dFddloNM05xJrgGqi8KKax4xVEmsBcWx1ksn+v7D86/7B&#10;kFwkFBqlWAktepRmI60jKxCdjL1CdWWnAHysHoyv0Vb3mv+w4AjOPP5gAUM29RctIBLbOY2qHFJT&#10;+jehXnJA8Z9O4suDIxx+HPVHYTwaUsLBNxoMfeKATY+v8p11n6TGMGx/b13TOQEW6i5a9mvocloW&#10;0MQPAQlJTSbj4aRt8wkTnWEyEl0C+h0ABBi/EWfQgYWkjQOkt0daLDsy5QfVUgWLMD8eIWpTaes1&#10;8byh8DVSgRCA8nW9AQZ+HjxoRUJw81KbxMDNv7zzhhK485um1oo5z83n8CapE4pKkQzGGImVei/X&#10;GgHuomuQ6sVbqC7Kq4XkcLYA2LjB8GmwpafUnnGnrUqv8qLAvhbKE7qGCUcqVhe58E7PxprtZl4Y&#10;smcw04P+cPJx1cpwBjN6pwQGyyQTy9Z2LC8aG6n5eHABWyH8VcSh/TUJJ8vxchz34v5o2YvDxaJ3&#10;t5rHvdEquh4uBov5fBH99tSieJrlQkjl2R0XSBT/3YC2q6wZ/dMKOavirNgVfl4XG5zTQJGhluM3&#10;Voej6qezGeeNFk8wqUY3GxE2OBiZNs+U1LANE2p/7piRlBSfFaybSRTHfn3iIR5CYygxXc+m62GK&#10;Q6iEOgoX3Ztz16zcXWXybQaZmhum9B1siDT3s4z8GlbtATYeVtBuZ79Su2dEvfyHzP4AAAD//wMA&#10;UEsDBBQABgAIAAAAIQDZ6aaS4AAAAAoBAAAPAAAAZHJzL2Rvd25yZXYueG1sTI/BTsMwDIbvSHuH&#10;yJO4IJaUdh0qTadpAjQhOLBx4Jg1Xlutcaom68rbk57g+Nuffn/O16Np2YC9ayxJiBYCGFJpdUOV&#10;hK/Dy/0jMOcVadVaQgk/6GBdzG5ylWl7pU8c9r5ioYRcpiTU3ncZ566s0Si3sB1S2J1sb5QPsa+4&#10;7tU1lJuWPwiRcqMaChdq1eG2xvK8vxgJp8H457dtUsb84/11J3bJeLf8lvJ2Pm6egHkc/R8Mk35Q&#10;hyI4He2FtGNtyLFYBVRCnCyBTUAUpSmw4zRJgRc5//9C8QsAAP//AwBQSwECLQAUAAYACAAAACEA&#10;toM4kv4AAADhAQAAEwAAAAAAAAAAAAAAAAAAAAAAW0NvbnRlbnRfVHlwZXNdLnhtbFBLAQItABQA&#10;BgAIAAAAIQA4/SH/1gAAAJQBAAALAAAAAAAAAAAAAAAAAC8BAABfcmVscy8ucmVsc1BLAQItABQA&#10;BgAIAAAAIQAPwVvf/gIAAIsGAAAOAAAAAAAAAAAAAAAAAC4CAABkcnMvZTJvRG9jLnhtbFBLAQIt&#10;ABQABgAIAAAAIQDZ6aaS4AAAAAoBAAAPAAAAAAAAAAAAAAAAAFgFAABkcnMvZG93bnJldi54bWxQ&#10;SwUGAAAAAAQABADzAAAAZQYAAAAA&#10;" o:allowincell="f" filled="f" strokecolor="#3259bf" strokeweight=".2mm">
                <v:path arrowok="t" o:connecttype="custom" o:connectlocs="0,0;6259830,0" o:connectangles="0,0"/>
                <w10:wrap type="topAndBottom" anchorx="page"/>
              </v:polyline>
            </w:pict>
          </mc:Fallback>
        </mc:AlternateContent>
      </w:r>
    </w:p>
    <w:p w:rsidR="007D3683" w:rsidRPr="007D3683" w:rsidRDefault="007D3683" w:rsidP="007D3683">
      <w:pPr>
        <w:pStyle w:val="GvdeMetni"/>
        <w:kinsoku w:val="0"/>
        <w:overflowPunct w:val="0"/>
        <w:spacing w:before="33" w:line="235" w:lineRule="auto"/>
        <w:ind w:left="1307" w:right="1072"/>
        <w:rPr>
          <w:rFonts w:asciiTheme="minorHAnsi" w:hAnsiTheme="minorHAnsi" w:cstheme="minorHAnsi"/>
          <w:sz w:val="18"/>
          <w:szCs w:val="18"/>
          <w:lang w:val="tr-TR"/>
        </w:rPr>
      </w:pPr>
      <w:r w:rsidRPr="007D3683">
        <w:rPr>
          <w:rFonts w:asciiTheme="minorHAnsi" w:hAnsiTheme="minorHAnsi" w:cstheme="minorHAnsi"/>
          <w:spacing w:val="-6"/>
          <w:sz w:val="18"/>
          <w:szCs w:val="18"/>
          <w:lang w:val="tr-TR"/>
        </w:rPr>
        <w:t>1</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A</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Comprehensive</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List</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of</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Coronavirus-Related</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Trademark</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Filings,</w:t>
      </w:r>
      <w:r w:rsidRPr="007D3683">
        <w:rPr>
          <w:rFonts w:asciiTheme="minorHAnsi" w:hAnsiTheme="minorHAnsi" w:cstheme="minorHAnsi"/>
          <w:spacing w:val="44"/>
          <w:sz w:val="18"/>
          <w:szCs w:val="18"/>
          <w:lang w:val="tr-TR"/>
        </w:rPr>
        <w:t xml:space="preserve"> </w:t>
      </w:r>
      <w:hyperlink r:id="rId5" w:history="1">
        <w:r w:rsidRPr="007D3683">
          <w:rPr>
            <w:rFonts w:asciiTheme="minorHAnsi" w:hAnsiTheme="minorHAnsi" w:cstheme="minorHAnsi"/>
            <w:spacing w:val="-6"/>
            <w:sz w:val="18"/>
            <w:szCs w:val="18"/>
            <w:lang w:val="tr-TR"/>
          </w:rPr>
          <w:t>https://www.gerbenlaw.com/blog/a-comprehen-</w:t>
        </w:r>
      </w:hyperlink>
      <w:r w:rsidRPr="007D3683">
        <w:rPr>
          <w:rFonts w:asciiTheme="minorHAnsi" w:hAnsiTheme="minorHAnsi" w:cstheme="minorHAnsi"/>
          <w:spacing w:val="-6"/>
          <w:sz w:val="18"/>
          <w:szCs w:val="18"/>
          <w:lang w:val="tr-TR"/>
        </w:rPr>
        <w:t xml:space="preserve"> </w:t>
      </w:r>
      <w:hyperlink r:id="rId6" w:history="1">
        <w:r w:rsidRPr="007D3683">
          <w:rPr>
            <w:rFonts w:asciiTheme="minorHAnsi" w:hAnsiTheme="minorHAnsi" w:cstheme="minorHAnsi"/>
            <w:sz w:val="18"/>
            <w:szCs w:val="18"/>
            <w:lang w:val="tr-TR"/>
          </w:rPr>
          <w:t>sive-list-of-coronavirus-related-trademark-filings/</w:t>
        </w:r>
      </w:hyperlink>
      <w:r w:rsidRPr="007D3683">
        <w:rPr>
          <w:rFonts w:asciiTheme="minorHAnsi" w:hAnsiTheme="minorHAnsi" w:cstheme="minorHAnsi"/>
          <w:sz w:val="18"/>
          <w:szCs w:val="18"/>
          <w:lang w:val="tr-TR"/>
        </w:rPr>
        <w:t>, (Erişim Tarihi: 28.12.2020)</w:t>
      </w:r>
    </w:p>
    <w:p w:rsidR="007D3683" w:rsidRPr="007D3683" w:rsidRDefault="007D3683" w:rsidP="007D3683">
      <w:pPr>
        <w:pStyle w:val="GvdeMetni"/>
        <w:kinsoku w:val="0"/>
        <w:overflowPunct w:val="0"/>
        <w:spacing w:before="33" w:line="235" w:lineRule="auto"/>
        <w:ind w:left="1307" w:right="1072"/>
        <w:rPr>
          <w:rFonts w:asciiTheme="minorHAnsi" w:hAnsiTheme="minorHAnsi" w:cstheme="minorHAnsi"/>
          <w:sz w:val="18"/>
          <w:szCs w:val="18"/>
          <w:lang w:val="tr-TR"/>
        </w:rPr>
        <w:sectPr w:rsidR="007D3683" w:rsidRPr="007D3683" w:rsidSect="009E1602">
          <w:pgSz w:w="12240" w:h="15840"/>
          <w:pgMar w:top="1040" w:right="0" w:bottom="1160" w:left="0" w:header="737" w:footer="977" w:gutter="0"/>
          <w:cols w:space="708"/>
          <w:noEndnote/>
        </w:sectPr>
      </w:pPr>
    </w:p>
    <w:p w:rsidR="007D3683" w:rsidRPr="007D3683" w:rsidRDefault="007D3683" w:rsidP="007D3683">
      <w:pPr>
        <w:pStyle w:val="GvdeMetni"/>
        <w:kinsoku w:val="0"/>
        <w:overflowPunct w:val="0"/>
        <w:rPr>
          <w:rFonts w:asciiTheme="minorHAnsi" w:hAnsiTheme="minorHAnsi" w:cstheme="minorHAnsi"/>
          <w:sz w:val="20"/>
          <w:szCs w:val="20"/>
          <w:lang w:val="tr-TR"/>
        </w:rPr>
      </w:pPr>
    </w:p>
    <w:p w:rsidR="007D3683" w:rsidRPr="007D3683" w:rsidRDefault="007D3683" w:rsidP="007D3683">
      <w:pPr>
        <w:pStyle w:val="GvdeMetni"/>
        <w:kinsoku w:val="0"/>
        <w:overflowPunct w:val="0"/>
        <w:spacing w:before="1"/>
        <w:rPr>
          <w:rFonts w:asciiTheme="minorHAnsi" w:hAnsiTheme="minorHAnsi" w:cstheme="minorHAnsi"/>
          <w:sz w:val="28"/>
          <w:szCs w:val="28"/>
          <w:lang w:val="tr-TR"/>
        </w:rPr>
      </w:pPr>
    </w:p>
    <w:p w:rsidR="007D3683" w:rsidRPr="007D3683" w:rsidRDefault="007D3683" w:rsidP="007D3683">
      <w:pPr>
        <w:pStyle w:val="GvdeMetni"/>
        <w:kinsoku w:val="0"/>
        <w:overflowPunct w:val="0"/>
        <w:spacing w:before="120" w:line="213" w:lineRule="auto"/>
        <w:ind w:left="1301" w:right="1077"/>
        <w:jc w:val="both"/>
        <w:rPr>
          <w:rFonts w:asciiTheme="minorHAnsi" w:hAnsiTheme="minorHAnsi" w:cstheme="minorHAnsi"/>
          <w:spacing w:val="-4"/>
          <w:lang w:val="tr-TR"/>
        </w:rPr>
      </w:pPr>
      <w:r w:rsidRPr="007D3683">
        <w:rPr>
          <w:rFonts w:asciiTheme="minorHAnsi" w:hAnsiTheme="minorHAnsi" w:cstheme="minorHAnsi"/>
          <w:spacing w:val="-8"/>
          <w:lang w:val="tr-TR"/>
        </w:rPr>
        <w:t>kazanmış</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bunun</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sonucunda</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Çin</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Marka</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Ofisi</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bir</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kılavuz</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yayımlayarak,</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pandeminin</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toplum</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 xml:space="preserve">üzerin- </w:t>
      </w:r>
      <w:r w:rsidRPr="007D3683">
        <w:rPr>
          <w:rFonts w:asciiTheme="minorHAnsi" w:hAnsiTheme="minorHAnsi" w:cstheme="minorHAnsi"/>
          <w:spacing w:val="-6"/>
          <w:lang w:val="tr-TR"/>
        </w:rPr>
        <w:t>deki olumsuz etkilerini önlemek ve salgınla mücadelede daha güçlü bir strateji belirleyebilmek için Çin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Marka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Kanunu’nun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10.</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maddesinde</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yapılan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bir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tadil</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ile,</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kamu</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düzeni,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ahlak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etiğe</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aykırı</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olan ve toplum üzerinde zararlı etki yaratabilecek işaretlerin marka olarak tescil edilemeyeceğine karar </w:t>
      </w:r>
      <w:r w:rsidRPr="007D3683">
        <w:rPr>
          <w:rFonts w:asciiTheme="minorHAnsi" w:hAnsiTheme="minorHAnsi" w:cstheme="minorHAnsi"/>
          <w:lang w:val="tr-TR"/>
        </w:rPr>
        <w:t>vermiştir.</w:t>
      </w:r>
      <w:r w:rsidRPr="007D3683">
        <w:rPr>
          <w:rFonts w:asciiTheme="minorHAnsi" w:hAnsiTheme="minorHAnsi" w:cstheme="minorHAnsi"/>
          <w:position w:val="7"/>
          <w:sz w:val="13"/>
          <w:szCs w:val="13"/>
          <w:lang w:val="tr-TR"/>
        </w:rPr>
        <w:t>2</w:t>
      </w:r>
      <w:r w:rsidRPr="007D3683">
        <w:rPr>
          <w:rFonts w:asciiTheme="minorHAnsi" w:hAnsiTheme="minorHAnsi" w:cstheme="minorHAnsi"/>
          <w:spacing w:val="18"/>
          <w:position w:val="7"/>
          <w:sz w:val="13"/>
          <w:szCs w:val="13"/>
          <w:lang w:val="tr-TR"/>
        </w:rPr>
        <w:t xml:space="preserve"> </w:t>
      </w:r>
      <w:r w:rsidRPr="007D3683">
        <w:rPr>
          <w:rFonts w:asciiTheme="minorHAnsi" w:hAnsiTheme="minorHAnsi" w:cstheme="minorHAnsi"/>
          <w:lang w:val="tr-TR"/>
        </w:rPr>
        <w:t>Amerika</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Birleşik</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Devletleri</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ve</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Çin’in</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yanı</w:t>
      </w:r>
      <w:r>
        <w:rPr>
          <w:rFonts w:asciiTheme="minorHAnsi" w:hAnsiTheme="minorHAnsi" w:cstheme="minorHAnsi"/>
          <w:lang w:val="tr-TR"/>
        </w:rPr>
        <w:t xml:space="preserve"> </w:t>
      </w:r>
      <w:r w:rsidRPr="007D3683">
        <w:rPr>
          <w:rFonts w:asciiTheme="minorHAnsi" w:hAnsiTheme="minorHAnsi" w:cstheme="minorHAnsi"/>
          <w:lang w:val="tr-TR"/>
        </w:rPr>
        <w:t>sıra</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Avrupa</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Birliği</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Fikri</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Mülkiyet</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Ofisi</w:t>
      </w:r>
      <w:r w:rsidRPr="007D3683">
        <w:rPr>
          <w:rFonts w:asciiTheme="minorHAnsi" w:hAnsiTheme="minorHAnsi" w:cstheme="minorHAnsi"/>
          <w:spacing w:val="-7"/>
          <w:lang w:val="tr-TR"/>
        </w:rPr>
        <w:t xml:space="preserve"> </w:t>
      </w:r>
      <w:r w:rsidRPr="007D3683">
        <w:rPr>
          <w:rFonts w:asciiTheme="minorHAnsi" w:hAnsiTheme="minorHAnsi" w:cstheme="minorHAnsi"/>
          <w:lang w:val="tr-TR"/>
        </w:rPr>
        <w:t>(“</w:t>
      </w:r>
      <w:r w:rsidRPr="007D3683">
        <w:rPr>
          <w:rFonts w:asciiTheme="minorHAnsi" w:hAnsiTheme="minorHAnsi" w:cstheme="minorHAnsi"/>
          <w:b/>
          <w:bCs/>
          <w:lang w:val="tr-TR"/>
        </w:rPr>
        <w:t>EUIPO</w:t>
      </w:r>
      <w:r w:rsidRPr="007D3683">
        <w:rPr>
          <w:rFonts w:asciiTheme="minorHAnsi" w:hAnsiTheme="minorHAnsi" w:cstheme="minorHAnsi"/>
          <w:lang w:val="tr-TR"/>
        </w:rPr>
        <w:t xml:space="preserve">”) </w:t>
      </w:r>
      <w:r w:rsidRPr="007D3683">
        <w:rPr>
          <w:rFonts w:asciiTheme="minorHAnsi" w:hAnsiTheme="minorHAnsi" w:cstheme="minorHAnsi"/>
          <w:spacing w:val="-2"/>
          <w:lang w:val="tr-TR"/>
        </w:rPr>
        <w:t>nezdinde</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de</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hatırı</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sayılır</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bir</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hızda,</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COVID-19</w:t>
      </w:r>
      <w:r w:rsidRPr="007D3683">
        <w:rPr>
          <w:rFonts w:asciiTheme="minorHAnsi" w:hAnsiTheme="minorHAnsi" w:cstheme="minorHAnsi"/>
          <w:spacing w:val="-2"/>
          <w:lang w:val="tr-TR"/>
        </w:rPr>
        <w:t>”,</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CORONA</w:t>
      </w:r>
      <w:r w:rsidRPr="007D3683">
        <w:rPr>
          <w:rFonts w:asciiTheme="minorHAnsi" w:hAnsiTheme="minorHAnsi" w:cstheme="minorHAnsi"/>
          <w:spacing w:val="-2"/>
          <w:lang w:val="tr-TR"/>
        </w:rPr>
        <w:t>”</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benzeri</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unsurlu</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marka</w:t>
      </w:r>
      <w:r w:rsidRPr="007D3683">
        <w:rPr>
          <w:rFonts w:asciiTheme="minorHAnsi" w:hAnsiTheme="minorHAnsi" w:cstheme="minorHAnsi"/>
          <w:spacing w:val="-12"/>
          <w:lang w:val="tr-TR"/>
        </w:rPr>
        <w:t xml:space="preserve"> </w:t>
      </w:r>
      <w:r w:rsidRPr="007D3683">
        <w:rPr>
          <w:rFonts w:asciiTheme="minorHAnsi" w:hAnsiTheme="minorHAnsi" w:cstheme="minorHAnsi"/>
          <w:spacing w:val="-2"/>
          <w:lang w:val="tr-TR"/>
        </w:rPr>
        <w:t xml:space="preserve">başvuruları </w:t>
      </w:r>
      <w:r w:rsidRPr="007D3683">
        <w:rPr>
          <w:rFonts w:asciiTheme="minorHAnsi" w:hAnsiTheme="minorHAnsi" w:cstheme="minorHAnsi"/>
          <w:spacing w:val="-6"/>
          <w:lang w:val="tr-TR"/>
        </w:rPr>
        <w:t>yapılmıştır. EUIPO, bahsi geçen başvuralar için bir ilke benimseyerek,</w:t>
      </w:r>
      <w:r>
        <w:rPr>
          <w:rFonts w:asciiTheme="minorHAnsi" w:hAnsiTheme="minorHAnsi" w:cstheme="minorHAnsi"/>
          <w:spacing w:val="-6"/>
          <w:lang w:val="tr-TR"/>
        </w:rPr>
        <w:t xml:space="preserve"> başvurusu tescil edilerek mün</w:t>
      </w:r>
      <w:r w:rsidRPr="007D3683">
        <w:rPr>
          <w:rFonts w:asciiTheme="minorHAnsi" w:hAnsiTheme="minorHAnsi" w:cstheme="minorHAnsi"/>
          <w:w w:val="90"/>
          <w:lang w:val="tr-TR"/>
        </w:rPr>
        <w:t>hasır bir hak tanınan gerçek ve/veya tüzel kişilerin, sahip olacakları tekel hakkını, kamu düzeni, ahlak</w:t>
      </w:r>
      <w:r w:rsidRPr="007D3683">
        <w:rPr>
          <w:rFonts w:asciiTheme="minorHAnsi" w:hAnsiTheme="minorHAnsi" w:cstheme="minorHAnsi"/>
          <w:spacing w:val="80"/>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adaba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aykırı</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olarak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kullanmalarının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önüne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geçmek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istemiştir.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Marka</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başvurularının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değerlend</w:t>
      </w:r>
      <w:r>
        <w:rPr>
          <w:rFonts w:asciiTheme="minorHAnsi" w:hAnsiTheme="minorHAnsi" w:cstheme="minorHAnsi"/>
          <w:spacing w:val="-6"/>
          <w:lang w:val="tr-TR"/>
        </w:rPr>
        <w:t>iril</w:t>
      </w:r>
      <w:r w:rsidRPr="007D3683">
        <w:rPr>
          <w:rFonts w:asciiTheme="minorHAnsi" w:hAnsiTheme="minorHAnsi" w:cstheme="minorHAnsi"/>
          <w:w w:val="90"/>
          <w:lang w:val="tr-TR"/>
        </w:rPr>
        <w:t>mesinde kamu düzeni, etik ve ahlaka aykırılık gibi konularda görece daha katı bir anlayışa sahip olan EUIPO, “</w:t>
      </w:r>
      <w:r w:rsidRPr="007D3683">
        <w:rPr>
          <w:rFonts w:asciiTheme="minorHAnsi" w:hAnsiTheme="minorHAnsi" w:cstheme="minorHAnsi"/>
          <w:b/>
          <w:bCs/>
          <w:w w:val="90"/>
          <w:lang w:val="tr-TR"/>
        </w:rPr>
        <w:t>COVID-19</w:t>
      </w:r>
      <w:r w:rsidRPr="007D3683">
        <w:rPr>
          <w:rFonts w:asciiTheme="minorHAnsi" w:hAnsiTheme="minorHAnsi" w:cstheme="minorHAnsi"/>
          <w:w w:val="90"/>
          <w:lang w:val="tr-TR"/>
        </w:rPr>
        <w:t>”, “</w:t>
      </w:r>
      <w:r w:rsidRPr="007D3683">
        <w:rPr>
          <w:rFonts w:asciiTheme="minorHAnsi" w:hAnsiTheme="minorHAnsi" w:cstheme="minorHAnsi"/>
          <w:b/>
          <w:bCs/>
          <w:w w:val="90"/>
          <w:lang w:val="tr-TR"/>
        </w:rPr>
        <w:t>CORONA</w:t>
      </w:r>
      <w:r w:rsidRPr="007D3683">
        <w:rPr>
          <w:rFonts w:asciiTheme="minorHAnsi" w:hAnsiTheme="minorHAnsi" w:cstheme="minorHAnsi"/>
          <w:w w:val="90"/>
          <w:lang w:val="tr-TR"/>
        </w:rPr>
        <w:t xml:space="preserve">” ve benzeri unsurlu marka başvurularını çoğunlukla, tanımlayıcı olma, </w:t>
      </w:r>
      <w:r w:rsidRPr="007D3683">
        <w:rPr>
          <w:rFonts w:asciiTheme="minorHAnsi" w:hAnsiTheme="minorHAnsi" w:cstheme="minorHAnsi"/>
          <w:spacing w:val="-4"/>
          <w:lang w:val="tr-TR"/>
        </w:rPr>
        <w:t>ayırt</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edicilikten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yoksun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olma,</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kamu</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düzenine</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aykırılık</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gibi</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gerekçelerle</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reddetmektedir.</w:t>
      </w:r>
    </w:p>
    <w:p w:rsidR="007D3683" w:rsidRPr="007D3683" w:rsidRDefault="007D3683" w:rsidP="007D3683">
      <w:pPr>
        <w:pStyle w:val="GvdeMetni"/>
        <w:kinsoku w:val="0"/>
        <w:overflowPunct w:val="0"/>
        <w:spacing w:before="9"/>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spacing w:val="-2"/>
          <w:lang w:val="tr-TR"/>
        </w:rPr>
      </w:pPr>
      <w:r w:rsidRPr="007D3683">
        <w:rPr>
          <w:rFonts w:asciiTheme="minorHAnsi" w:hAnsiTheme="minorHAnsi" w:cstheme="minorHAnsi"/>
          <w:spacing w:val="-2"/>
          <w:lang w:val="tr-TR"/>
        </w:rPr>
        <w:t>Peki</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ülkemizde</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söz</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konusu</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başvurular</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nasıl</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değerlendirilecektir?</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TÜRKPATENT,</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COVID-19</w:t>
      </w:r>
      <w:r w:rsidRPr="007D3683">
        <w:rPr>
          <w:rFonts w:asciiTheme="minorHAnsi" w:hAnsiTheme="minorHAnsi" w:cstheme="minorHAnsi"/>
          <w:spacing w:val="-2"/>
          <w:lang w:val="tr-TR"/>
        </w:rPr>
        <w:t>”,</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 xml:space="preserve">CO- </w:t>
      </w:r>
      <w:r w:rsidRPr="007D3683">
        <w:rPr>
          <w:rFonts w:asciiTheme="minorHAnsi" w:hAnsiTheme="minorHAnsi" w:cstheme="minorHAnsi"/>
          <w:b/>
          <w:bCs/>
          <w:spacing w:val="-6"/>
          <w:lang w:val="tr-TR"/>
        </w:rPr>
        <w:t>RONA</w:t>
      </w:r>
      <w:r w:rsidRPr="007D3683">
        <w:rPr>
          <w:rFonts w:asciiTheme="minorHAnsi" w:hAnsiTheme="minorHAnsi" w:cstheme="minorHAnsi"/>
          <w:spacing w:val="-6"/>
          <w:lang w:val="tr-TR"/>
        </w:rPr>
        <w:t>”</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benzeri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unsurlu</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marka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başvuruları</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bakımından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mutlak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tescil</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engellerini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ne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şekilde</w:t>
      </w:r>
      <w:r w:rsidRPr="007D3683">
        <w:rPr>
          <w:rFonts w:asciiTheme="minorHAnsi" w:hAnsiTheme="minorHAnsi" w:cstheme="minorHAnsi"/>
          <w:spacing w:val="-9"/>
          <w:lang w:val="tr-TR"/>
        </w:rPr>
        <w:t xml:space="preserve"> </w:t>
      </w:r>
      <w:r>
        <w:rPr>
          <w:rFonts w:asciiTheme="minorHAnsi" w:hAnsiTheme="minorHAnsi" w:cstheme="minorHAnsi"/>
          <w:spacing w:val="-6"/>
          <w:lang w:val="tr-TR"/>
        </w:rPr>
        <w:t>yorum</w:t>
      </w:r>
      <w:r w:rsidRPr="007D3683">
        <w:rPr>
          <w:rFonts w:asciiTheme="minorHAnsi" w:hAnsiTheme="minorHAnsi" w:cstheme="minorHAnsi"/>
          <w:w w:val="90"/>
          <w:lang w:val="tr-TR"/>
        </w:rPr>
        <w:t xml:space="preserve">layacaktır? Bahsi geçen başvuruların daha ziyade 2019 yılının Aralık ayını takiben hız kazandığı ve bir </w:t>
      </w:r>
      <w:r w:rsidRPr="007D3683">
        <w:rPr>
          <w:rFonts w:asciiTheme="minorHAnsi" w:hAnsiTheme="minorHAnsi" w:cstheme="minorHAnsi"/>
          <w:spacing w:val="-4"/>
          <w:lang w:val="tr-TR"/>
        </w:rPr>
        <w:t>marka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başvurusunun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tescil</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süreci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göz</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önüne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alındığında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kesin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bir</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yorum</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yapmak</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için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henüz</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 xml:space="preserve">erken </w:t>
      </w:r>
      <w:r w:rsidRPr="007D3683">
        <w:rPr>
          <w:rFonts w:asciiTheme="minorHAnsi" w:hAnsiTheme="minorHAnsi" w:cstheme="minorHAnsi"/>
          <w:spacing w:val="-6"/>
          <w:lang w:val="tr-TR"/>
        </w:rPr>
        <w:t xml:space="preserve">olsa da, TÜRKPATENT’in uygulamasının da çoğu ulusal marka ve patent ofisi ile </w:t>
      </w:r>
      <w:r>
        <w:rPr>
          <w:rFonts w:asciiTheme="minorHAnsi" w:hAnsiTheme="minorHAnsi" w:cstheme="minorHAnsi"/>
          <w:spacing w:val="-6"/>
          <w:lang w:val="tr-TR"/>
        </w:rPr>
        <w:t>benzer olacağı dü</w:t>
      </w:r>
      <w:r w:rsidRPr="007D3683">
        <w:rPr>
          <w:rFonts w:asciiTheme="minorHAnsi" w:hAnsiTheme="minorHAnsi" w:cstheme="minorHAnsi"/>
          <w:spacing w:val="-2"/>
          <w:lang w:val="tr-TR"/>
        </w:rPr>
        <w:t>şüncesindeyiz.</w:t>
      </w:r>
    </w:p>
    <w:p w:rsidR="007D3683" w:rsidRPr="007D3683" w:rsidRDefault="007D3683" w:rsidP="007D3683">
      <w:pPr>
        <w:pStyle w:val="GvdeMetni"/>
        <w:kinsoku w:val="0"/>
        <w:overflowPunct w:val="0"/>
        <w:spacing w:before="10"/>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spacing w:val="-4"/>
          <w:lang w:val="tr-TR"/>
        </w:rPr>
      </w:pPr>
      <w:r w:rsidRPr="007D3683">
        <w:rPr>
          <w:rFonts w:asciiTheme="minorHAnsi" w:hAnsiTheme="minorHAnsi" w:cstheme="minorHAnsi"/>
          <w:spacing w:val="-6"/>
          <w:lang w:val="tr-TR"/>
        </w:rPr>
        <w:t>Sınai Mülkiyet Kanunu’nun 4. maddesinde marka olabilecek işaretler</w:t>
      </w:r>
      <w:r>
        <w:rPr>
          <w:rFonts w:asciiTheme="minorHAnsi" w:hAnsiTheme="minorHAnsi" w:cstheme="minorHAnsi"/>
          <w:spacing w:val="-6"/>
          <w:lang w:val="tr-TR"/>
        </w:rPr>
        <w:t xml:space="preserve"> sayılarak, markanın bir teşeb</w:t>
      </w:r>
      <w:r w:rsidRPr="007D3683">
        <w:rPr>
          <w:rFonts w:asciiTheme="minorHAnsi" w:hAnsiTheme="minorHAnsi" w:cstheme="minorHAnsi"/>
          <w:spacing w:val="-6"/>
          <w:lang w:val="tr-TR"/>
        </w:rPr>
        <w:t xml:space="preserve">büsün mallarının veya hizmetlerinin diğer teşebbüslerin mallarından </w:t>
      </w:r>
      <w:r>
        <w:rPr>
          <w:rFonts w:asciiTheme="minorHAnsi" w:hAnsiTheme="minorHAnsi" w:cstheme="minorHAnsi"/>
          <w:spacing w:val="-6"/>
          <w:lang w:val="tr-TR"/>
        </w:rPr>
        <w:t>veya hizmetlerinden ayırt edil</w:t>
      </w:r>
      <w:r w:rsidRPr="007D3683">
        <w:rPr>
          <w:rFonts w:asciiTheme="minorHAnsi" w:hAnsiTheme="minorHAnsi" w:cstheme="minorHAnsi"/>
          <w:spacing w:val="-8"/>
          <w:lang w:val="tr-TR"/>
        </w:rPr>
        <w:t>mesini</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sağlaması</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marka</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sahibine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sağlanan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korumanın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konusunun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açık</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kesin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olarak</w:t>
      </w:r>
      <w:r w:rsidRPr="007D3683">
        <w:rPr>
          <w:rFonts w:asciiTheme="minorHAnsi" w:hAnsiTheme="minorHAnsi" w:cstheme="minorHAnsi"/>
          <w:spacing w:val="-4"/>
          <w:lang w:val="tr-TR"/>
        </w:rPr>
        <w:t xml:space="preserve"> </w:t>
      </w:r>
      <w:r>
        <w:rPr>
          <w:rFonts w:asciiTheme="minorHAnsi" w:hAnsiTheme="minorHAnsi" w:cstheme="minorHAnsi"/>
          <w:spacing w:val="-8"/>
          <w:lang w:val="tr-TR"/>
        </w:rPr>
        <w:t>anlaşılma</w:t>
      </w:r>
      <w:r w:rsidRPr="007D3683">
        <w:rPr>
          <w:rFonts w:asciiTheme="minorHAnsi" w:hAnsiTheme="minorHAnsi" w:cstheme="minorHAnsi"/>
          <w:lang w:val="tr-TR"/>
        </w:rPr>
        <w:t xml:space="preserve">sını sağlayabilecek şekilde sicilde gösterilebilir olması şartıyla kişi adları dâhil sözcükler, şekiller, </w:t>
      </w:r>
      <w:r w:rsidRPr="007D3683">
        <w:rPr>
          <w:rFonts w:asciiTheme="minorHAnsi" w:hAnsiTheme="minorHAnsi" w:cstheme="minorHAnsi"/>
          <w:spacing w:val="-2"/>
          <w:lang w:val="tr-TR"/>
        </w:rPr>
        <w:t>renkler,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harfler,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sayılar,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sesler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malların</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veya</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ambalajlarının</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biçimi</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olmak</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üzere</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her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tür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 xml:space="preserve">işaretten </w:t>
      </w:r>
      <w:r w:rsidRPr="007D3683">
        <w:rPr>
          <w:rFonts w:asciiTheme="minorHAnsi" w:hAnsiTheme="minorHAnsi" w:cstheme="minorHAnsi"/>
          <w:spacing w:val="-6"/>
          <w:lang w:val="tr-TR"/>
        </w:rPr>
        <w:t>oluşabileceği</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hüküm</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altına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alınmıştır.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Bilindiği</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üzere,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bir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marka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başvurusu</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yapmak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isteyen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gerçek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ya </w:t>
      </w:r>
      <w:r w:rsidRPr="007D3683">
        <w:rPr>
          <w:rFonts w:asciiTheme="minorHAnsi" w:hAnsiTheme="minorHAnsi" w:cstheme="minorHAnsi"/>
          <w:lang w:val="tr-TR"/>
        </w:rPr>
        <w:t>da</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tüzel</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kişinin</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markasının</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tescil</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ettirmek</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istediği</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mal</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ve/veya</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hizmet</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sınıfını</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NİCE</w:t>
      </w:r>
      <w:r w:rsidRPr="007D3683">
        <w:rPr>
          <w:rFonts w:asciiTheme="minorHAnsi" w:hAnsiTheme="minorHAnsi" w:cstheme="minorHAnsi"/>
          <w:spacing w:val="-11"/>
          <w:lang w:val="tr-TR"/>
        </w:rPr>
        <w:t xml:space="preserve"> </w:t>
      </w:r>
      <w:r w:rsidRPr="007D3683">
        <w:rPr>
          <w:rFonts w:asciiTheme="minorHAnsi" w:hAnsiTheme="minorHAnsi" w:cstheme="minorHAnsi"/>
          <w:lang w:val="tr-TR"/>
        </w:rPr>
        <w:t xml:space="preserve">Sınıflandırması </w:t>
      </w:r>
      <w:r w:rsidRPr="007D3683">
        <w:rPr>
          <w:rFonts w:asciiTheme="minorHAnsi" w:hAnsiTheme="minorHAnsi" w:cstheme="minorHAnsi"/>
          <w:spacing w:val="-2"/>
          <w:lang w:val="tr-TR"/>
        </w:rPr>
        <w:t>kapsamında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seçmesi</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bunu</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başvuru</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aşamasında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TÜRKPATENT’e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bildirmesi</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gerekir.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Ancak</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 xml:space="preserve">pek </w:t>
      </w:r>
      <w:r w:rsidRPr="007D3683">
        <w:rPr>
          <w:rFonts w:asciiTheme="minorHAnsi" w:hAnsiTheme="minorHAnsi" w:cstheme="minorHAnsi"/>
          <w:spacing w:val="-4"/>
          <w:lang w:val="tr-TR"/>
        </w:rPr>
        <w:t>tabii</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ki;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her</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türlü</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işaretin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marka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olarak</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tescil</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edilmesi</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mümkün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değildir.</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Bu</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kapsamda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SMK’nın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 xml:space="preserve">mut- </w:t>
      </w:r>
      <w:r w:rsidRPr="007D3683">
        <w:rPr>
          <w:rFonts w:asciiTheme="minorHAnsi" w:hAnsiTheme="minorHAnsi" w:cstheme="minorHAnsi"/>
          <w:spacing w:val="-6"/>
          <w:lang w:val="tr-TR"/>
        </w:rPr>
        <w:t>lak ve nispi ret nedenleri başlıklı maddelerinin incelenmesi gerekecektir. Şayet bir marka başvurusu SMK’nın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4. maddesi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kapsamında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TÜRKPATENT</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tarafından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yapılan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şekli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inceleme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aşamasını</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 xml:space="preserve">herhangi </w:t>
      </w:r>
      <w:r w:rsidRPr="007D3683">
        <w:rPr>
          <w:rFonts w:asciiTheme="minorHAnsi" w:hAnsiTheme="minorHAnsi" w:cstheme="minorHAnsi"/>
          <w:spacing w:val="-4"/>
          <w:lang w:val="tr-TR"/>
        </w:rPr>
        <w:t>bir</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eksiklik</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bulunmadan</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tamamlayabiliyorsa,</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bir</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sonraki</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aşama</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söz</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konusu</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başvurunun</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mutlak</w:t>
      </w:r>
      <w:r w:rsidRPr="007D3683">
        <w:rPr>
          <w:rFonts w:asciiTheme="minorHAnsi" w:hAnsiTheme="minorHAnsi" w:cstheme="minorHAnsi"/>
          <w:spacing w:val="-6"/>
          <w:lang w:val="tr-TR"/>
        </w:rPr>
        <w:t xml:space="preserve"> </w:t>
      </w:r>
      <w:r w:rsidRPr="007D3683">
        <w:rPr>
          <w:rFonts w:asciiTheme="minorHAnsi" w:hAnsiTheme="minorHAnsi" w:cstheme="minorHAnsi"/>
          <w:spacing w:val="-4"/>
          <w:lang w:val="tr-TR"/>
        </w:rPr>
        <w:t>ret nedenleri kapsamında değerlendirilmesi olacaktır.</w:t>
      </w:r>
    </w:p>
    <w:p w:rsidR="007D3683" w:rsidRPr="007D3683" w:rsidRDefault="007D3683" w:rsidP="007D3683">
      <w:pPr>
        <w:pStyle w:val="GvdeMetni"/>
        <w:kinsoku w:val="0"/>
        <w:overflowPunct w:val="0"/>
        <w:spacing w:before="10"/>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spacing w:val="-2"/>
          <w:lang w:val="tr-TR"/>
        </w:rPr>
      </w:pPr>
      <w:r w:rsidRPr="007D3683">
        <w:rPr>
          <w:rFonts w:asciiTheme="minorHAnsi" w:hAnsiTheme="minorHAnsi" w:cstheme="minorHAnsi"/>
          <w:spacing w:val="-6"/>
          <w:lang w:val="tr-TR"/>
        </w:rPr>
        <w:t>Bilindiği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üzere,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mutlak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ret</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nedenleri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kişilerin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değil</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toplumun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ortak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menfaatleri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doğrultusunda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dikkate </w:t>
      </w:r>
      <w:r w:rsidRPr="007D3683">
        <w:rPr>
          <w:rFonts w:asciiTheme="minorHAnsi" w:hAnsiTheme="minorHAnsi" w:cstheme="minorHAnsi"/>
          <w:spacing w:val="-4"/>
          <w:lang w:val="tr-TR"/>
        </w:rPr>
        <w:t>alınan ve kamusal özellik gösteren, TÜRKPATENT tarafından re’sen gözetilen tescil engelleridir.</w:t>
      </w:r>
      <w:r w:rsidRPr="007D3683">
        <w:rPr>
          <w:rFonts w:asciiTheme="minorHAnsi" w:hAnsiTheme="minorHAnsi" w:cstheme="minorHAnsi"/>
          <w:spacing w:val="-4"/>
          <w:position w:val="7"/>
          <w:sz w:val="13"/>
          <w:szCs w:val="13"/>
          <w:lang w:val="tr-TR"/>
        </w:rPr>
        <w:t>3</w:t>
      </w:r>
      <w:r w:rsidRPr="007D3683">
        <w:rPr>
          <w:rFonts w:asciiTheme="minorHAnsi" w:hAnsiTheme="minorHAnsi" w:cstheme="minorHAnsi"/>
          <w:spacing w:val="23"/>
          <w:position w:val="7"/>
          <w:sz w:val="13"/>
          <w:szCs w:val="13"/>
          <w:lang w:val="tr-TR"/>
        </w:rPr>
        <w:t xml:space="preserve"> </w:t>
      </w:r>
      <w:r w:rsidRPr="007D3683">
        <w:rPr>
          <w:rFonts w:asciiTheme="minorHAnsi" w:hAnsiTheme="minorHAnsi" w:cstheme="minorHAnsi"/>
          <w:spacing w:val="-4"/>
          <w:lang w:val="tr-TR"/>
        </w:rPr>
        <w:t xml:space="preserve">Bu </w:t>
      </w:r>
      <w:r w:rsidRPr="007D3683">
        <w:rPr>
          <w:rFonts w:asciiTheme="minorHAnsi" w:hAnsiTheme="minorHAnsi" w:cstheme="minorHAnsi"/>
          <w:w w:val="90"/>
          <w:lang w:val="tr-TR"/>
        </w:rPr>
        <w:t>kapsamda SMK’nın 5. maddesine göre; (i) SMK’nın 4. Maddesinin k</w:t>
      </w:r>
      <w:r>
        <w:rPr>
          <w:rFonts w:asciiTheme="minorHAnsi" w:hAnsiTheme="minorHAnsi" w:cstheme="minorHAnsi"/>
          <w:w w:val="90"/>
          <w:lang w:val="tr-TR"/>
        </w:rPr>
        <w:t>apsamında marka olamayacak işa</w:t>
      </w:r>
      <w:r w:rsidRPr="007D3683">
        <w:rPr>
          <w:rFonts w:asciiTheme="minorHAnsi" w:hAnsiTheme="minorHAnsi" w:cstheme="minorHAnsi"/>
          <w:spacing w:val="-8"/>
          <w:lang w:val="tr-TR"/>
        </w:rPr>
        <w:t>retler,</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(ii)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herhangi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bir</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ayırt</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ediciliği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olmayan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işaretler,</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(iii)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aynı</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veya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aynı</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türdeki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mal</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veya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 xml:space="preserve">hizmetlerle </w:t>
      </w:r>
      <w:r w:rsidRPr="007D3683">
        <w:rPr>
          <w:rFonts w:asciiTheme="minorHAnsi" w:hAnsiTheme="minorHAnsi" w:cstheme="minorHAnsi"/>
          <w:w w:val="90"/>
          <w:lang w:val="tr-TR"/>
        </w:rPr>
        <w:t xml:space="preserve">ilgili olarak tescil edilmiş ya da daha önceki tarihte tescil başvurusu yapılmış marka ile aynı veya ayırt edilemeyecek kadar benzer işaretler, (iv) tanımlayıcı markalar, (v) ticaret alanında herkes tarafından </w:t>
      </w:r>
      <w:r w:rsidRPr="007D3683">
        <w:rPr>
          <w:rFonts w:asciiTheme="minorHAnsi" w:hAnsiTheme="minorHAnsi" w:cstheme="minorHAnsi"/>
          <w:spacing w:val="-4"/>
          <w:lang w:val="tr-TR"/>
        </w:rPr>
        <w:t>kullanılan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işaretler,</w:t>
      </w:r>
      <w:r w:rsidRPr="007D3683">
        <w:rPr>
          <w:rFonts w:asciiTheme="minorHAnsi" w:hAnsiTheme="minorHAnsi" w:cstheme="minorHAnsi"/>
          <w:spacing w:val="40"/>
          <w:lang w:val="tr-TR"/>
        </w:rPr>
        <w:t xml:space="preserve"> </w:t>
      </w:r>
      <w:r w:rsidRPr="007D3683">
        <w:rPr>
          <w:rFonts w:asciiTheme="minorHAnsi" w:hAnsiTheme="minorHAnsi" w:cstheme="minorHAnsi"/>
          <w:spacing w:val="-4"/>
          <w:lang w:val="tr-TR"/>
        </w:rPr>
        <w:t>(vi)</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malın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şeklinden,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özgün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yapısından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kaynaklanan</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işaretler,</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(vii)</w:t>
      </w:r>
      <w:r w:rsidRPr="007D3683">
        <w:rPr>
          <w:rFonts w:asciiTheme="minorHAnsi" w:hAnsiTheme="minorHAnsi" w:cstheme="minorHAnsi"/>
          <w:spacing w:val="-9"/>
          <w:lang w:val="tr-TR"/>
        </w:rPr>
        <w:t xml:space="preserve"> </w:t>
      </w:r>
      <w:r w:rsidRPr="007D3683">
        <w:rPr>
          <w:rFonts w:asciiTheme="minorHAnsi" w:hAnsiTheme="minorHAnsi" w:cstheme="minorHAnsi"/>
          <w:spacing w:val="-4"/>
          <w:lang w:val="tr-TR"/>
        </w:rPr>
        <w:t>yanıltıcı</w:t>
      </w:r>
      <w:r w:rsidRPr="007D3683">
        <w:rPr>
          <w:rFonts w:asciiTheme="minorHAnsi" w:hAnsiTheme="minorHAnsi" w:cstheme="minorHAnsi"/>
          <w:spacing w:val="-9"/>
          <w:lang w:val="tr-TR"/>
        </w:rPr>
        <w:t xml:space="preserve"> </w:t>
      </w:r>
      <w:r>
        <w:rPr>
          <w:rFonts w:asciiTheme="minorHAnsi" w:hAnsiTheme="minorHAnsi" w:cstheme="minorHAnsi"/>
          <w:spacing w:val="-4"/>
          <w:lang w:val="tr-TR"/>
        </w:rPr>
        <w:t>mar</w:t>
      </w:r>
      <w:r w:rsidRPr="007D3683">
        <w:rPr>
          <w:rFonts w:asciiTheme="minorHAnsi" w:hAnsiTheme="minorHAnsi" w:cstheme="minorHAnsi"/>
          <w:spacing w:val="-2"/>
          <w:lang w:val="tr-TR"/>
        </w:rPr>
        <w:t>kalar,</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(viii)</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Paris</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Sözleşmesi’nin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2.</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mükerrer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6.</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maddesine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göre</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reddedilecek</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işaretler,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(ix)</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 xml:space="preserve">kamuyu </w:t>
      </w:r>
      <w:r w:rsidRPr="007D3683">
        <w:rPr>
          <w:rFonts w:asciiTheme="minorHAnsi" w:hAnsiTheme="minorHAnsi" w:cstheme="minorHAnsi"/>
          <w:spacing w:val="-6"/>
          <w:lang w:val="tr-TR"/>
        </w:rPr>
        <w:t>ilgilendiren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halka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mal</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olmuş</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tarihi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kültürel</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değerler,</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(x)</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coğrafi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işaretler,</w:t>
      </w:r>
      <w:r w:rsidRPr="007D3683">
        <w:rPr>
          <w:rFonts w:asciiTheme="minorHAnsi" w:hAnsiTheme="minorHAnsi" w:cstheme="minorHAnsi"/>
          <w:spacing w:val="13"/>
          <w:lang w:val="tr-TR"/>
        </w:rPr>
        <w:t xml:space="preserve"> </w:t>
      </w:r>
      <w:r w:rsidRPr="007D3683">
        <w:rPr>
          <w:rFonts w:asciiTheme="minorHAnsi" w:hAnsiTheme="minorHAnsi" w:cstheme="minorHAnsi"/>
          <w:spacing w:val="-6"/>
          <w:lang w:val="tr-TR"/>
        </w:rPr>
        <w:t>(xi)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dini</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değer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sem- </w:t>
      </w:r>
      <w:r w:rsidRPr="007D3683">
        <w:rPr>
          <w:rFonts w:asciiTheme="minorHAnsi" w:hAnsiTheme="minorHAnsi" w:cstheme="minorHAnsi"/>
          <w:spacing w:val="-4"/>
          <w:lang w:val="tr-TR"/>
        </w:rPr>
        <w:t xml:space="preserve">boller içeren markalar, (xii)kamu düzenine ve genel ahlaka aykırı markalar mutlak tescil engelleri </w:t>
      </w:r>
      <w:r w:rsidRPr="007D3683">
        <w:rPr>
          <w:rFonts w:asciiTheme="minorHAnsi" w:hAnsiTheme="minorHAnsi" w:cstheme="minorHAnsi"/>
          <w:spacing w:val="-2"/>
          <w:lang w:val="tr-TR"/>
        </w:rPr>
        <w:t>kapsamında</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değerlendirilmektedir.</w:t>
      </w:r>
    </w:p>
    <w:p w:rsidR="007D3683" w:rsidRPr="007D3683" w:rsidRDefault="007D3683" w:rsidP="007D3683">
      <w:pPr>
        <w:pStyle w:val="GvdeMetni"/>
        <w:kinsoku w:val="0"/>
        <w:overflowPunct w:val="0"/>
        <w:rPr>
          <w:rFonts w:asciiTheme="minorHAnsi" w:hAnsiTheme="minorHAnsi" w:cstheme="minorHAnsi"/>
          <w:sz w:val="28"/>
          <w:szCs w:val="28"/>
          <w:lang w:val="tr-TR"/>
        </w:rPr>
      </w:pPr>
      <w:r w:rsidRPr="007D3683">
        <w:rPr>
          <w:rFonts w:asciiTheme="minorHAnsi" w:hAnsiTheme="minorHAnsi" w:cstheme="minorHAnsi"/>
          <w:noProof/>
          <w:lang w:val="tr-TR"/>
        </w:rPr>
        <mc:AlternateContent>
          <mc:Choice Requires="wps">
            <w:drawing>
              <wp:anchor distT="0" distB="0" distL="0" distR="0" simplePos="0" relativeHeight="251660288" behindDoc="0" locked="0" layoutInCell="0" allowOverlap="1">
                <wp:simplePos x="0" y="0"/>
                <wp:positionH relativeFrom="page">
                  <wp:posOffset>826135</wp:posOffset>
                </wp:positionH>
                <wp:positionV relativeFrom="paragraph">
                  <wp:posOffset>233045</wp:posOffset>
                </wp:positionV>
                <wp:extent cx="6260465" cy="635"/>
                <wp:effectExtent l="6985" t="12065" r="9525" b="6350"/>
                <wp:wrapTopAndBottom/>
                <wp:docPr id="7" name="Serbest 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C70338" id="Serbest Form 7"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8.35pt,557.95pt,18.35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l6/gIAAIsGAAAOAAAAZHJzL2Uyb0RvYy54bWysVduO2jAQfa/Uf7D8WIlNAuEWbVi1XKpK&#10;23alpR9gbIdETezUNoRt1X/veBJYYLVSVZWHMGZOZs6c8Qy3d4eqJHtpbKFVSqObkBKpuBaF2qb0&#10;23rVm1BiHVOClVrJlD5JS+9mb9/cNnUi+zrXpZCGQBBlk6ZOae5cnQSB5bmsmL3RtVTgzLSpmIOj&#10;2QbCsAaiV2XQD8NR0GgjaqO5tBZ+XbROOsP4WSa5+5plVjpSphS4OXwafG78M5jdsmRrWJ0XvKPB&#10;/oFFxQoFSU+hFswxsjPFi1BVwY22OnM3XFeBzrKCS6wBqonCq2oec1ZLrAXEsfVJJvv/wvIv+wdD&#10;CpHSMSWKVdCiR2k20jqyAtHJ2CvU1DYB4GP9YHyNtr7X/LsFR3Dh8QcLGLJpPmsBkdjOaVTlkJnK&#10;vwn1kgOK/3QSXx4c4fDjqD8K49GQEg6+0WDoEwcsOb7Kd9Z9lBrDsP29dW3nBFiou+jYr6HLWVVC&#10;E98FJCQNmU6G067NJ0x0gclJdA3onwEgwOSVOIMzWEi6OEB6e6TF8iNTflAdVbAI8+MRoja1tl4T&#10;zxsKXyMVCAEoX9crYODnwYNOJAS3L3VJDNz86ztvKIE7v2lrrZnz3HwOb5ImpagUyWGMkVil93Kt&#10;EeCuugapnr2lOkd5tZAczhYAWzcYPg229JTaMz5rq9Kroiyxr6XyhMYw4UjF6rIQ3unZWLPdzEtD&#10;9gxmetAfTj+sOhkuYEbvlMBguWRi2dmOFWVrIzUfDy5gJ4S/iji0v6bhdDlZTuJe3B8te3G4WPTe&#10;r+Zxb7SKxsPFYDGfL6LfnloUJ3khhFSe3XGBRPHfDWi3ytrRP62Qiyouil3h52WxwSUNFBlqOX5j&#10;dTiqfjrbcd5o8QSTanS7EWGDg5Fr85OSBrZhSu2PHTOSkvKTgnUzjeLYr088xENoDCXm3LM59zDF&#10;IVRKHYWL7s25a1furjbFNodM7Q1T+j1siKzws4z8WlbdATYeVtBtZ79Sz8+Iev4Pmf0BAAD//wMA&#10;UEsDBBQABgAIAAAAIQDU/CsV3wAAAAoBAAAPAAAAZHJzL2Rvd25yZXYueG1sTI/BTsMwEETvSPyD&#10;tUhcELVDSqhCnApVgCoEBwoHjm68TSLidRS7afh7Nic4zuzT7EyxnlwnRhxC60lDslAgkCpvW6o1&#10;fH48Xa9AhGjIms4TavjBAOvy/KwwufUnesdxF2vBIRRyo6GJsc+lDFWDzoSF75H4dvCDM5HlUEs7&#10;mBOHu07eKJVJZ1riD43pcdNg9b07Og2H0cXHl82ySuXb6/NWbZfT1e2X1pcX08M9iIhT/INhrs/V&#10;oeROe38kG0THOlUJoxrS7A7EDCRJxuv2s7MCWRby/4TyFwAA//8DAFBLAQItABQABgAIAAAAIQC2&#10;gziS/gAAAOEBAAATAAAAAAAAAAAAAAAAAAAAAABbQ29udGVudF9UeXBlc10ueG1sUEsBAi0AFAAG&#10;AAgAAAAhADj9If/WAAAAlAEAAAsAAAAAAAAAAAAAAAAALwEAAF9yZWxzLy5yZWxzUEsBAi0AFAAG&#10;AAgAAAAhAMFAKXr+AgAAiwYAAA4AAAAAAAAAAAAAAAAALgIAAGRycy9lMm9Eb2MueG1sUEsBAi0A&#10;FAAGAAgAAAAhANT8KxXfAAAACgEAAA8AAAAAAAAAAAAAAAAAWAUAAGRycy9kb3ducmV2LnhtbFBL&#10;BQYAAAAABAAEAPMAAABkBgAAAAA=&#10;" o:allowincell="f" filled="f" strokecolor="#3259bf" strokeweight=".2mm">
                <v:path arrowok="t" o:connecttype="custom" o:connectlocs="0,0;6259830,0" o:connectangles="0,0"/>
                <w10:wrap type="topAndBottom" anchorx="page"/>
              </v:polyline>
            </w:pict>
          </mc:Fallback>
        </mc:AlternateContent>
      </w:r>
    </w:p>
    <w:p w:rsidR="007D3683" w:rsidRPr="007D3683" w:rsidRDefault="007D3683" w:rsidP="007D3683">
      <w:pPr>
        <w:pStyle w:val="GvdeMetni"/>
        <w:kinsoku w:val="0"/>
        <w:overflowPunct w:val="0"/>
        <w:spacing w:before="33" w:line="235" w:lineRule="auto"/>
        <w:ind w:left="1301" w:right="1077"/>
        <w:jc w:val="both"/>
        <w:rPr>
          <w:rFonts w:asciiTheme="minorHAnsi" w:hAnsiTheme="minorHAnsi" w:cstheme="minorHAnsi"/>
          <w:sz w:val="18"/>
          <w:szCs w:val="18"/>
          <w:lang w:val="tr-TR"/>
        </w:rPr>
      </w:pPr>
      <w:r w:rsidRPr="007D3683">
        <w:rPr>
          <w:rFonts w:asciiTheme="minorHAnsi" w:hAnsiTheme="minorHAnsi" w:cstheme="minorHAnsi"/>
          <w:spacing w:val="-6"/>
          <w:sz w:val="18"/>
          <w:szCs w:val="18"/>
          <w:lang w:val="tr-TR"/>
        </w:rPr>
        <w:t>2</w:t>
      </w:r>
      <w:r w:rsidRPr="007D3683">
        <w:rPr>
          <w:rFonts w:asciiTheme="minorHAnsi" w:hAnsiTheme="minorHAnsi" w:cstheme="minorHAnsi"/>
          <w:spacing w:val="-7"/>
          <w:sz w:val="18"/>
          <w:szCs w:val="18"/>
          <w:lang w:val="tr-TR"/>
        </w:rPr>
        <w:t xml:space="preserve"> </w:t>
      </w:r>
      <w:r w:rsidRPr="007D3683">
        <w:rPr>
          <w:rFonts w:asciiTheme="minorHAnsi" w:hAnsiTheme="minorHAnsi" w:cstheme="minorHAnsi"/>
          <w:spacing w:val="-6"/>
          <w:sz w:val="18"/>
          <w:szCs w:val="18"/>
          <w:lang w:val="tr-TR"/>
        </w:rPr>
        <w:t>Ananya Bhat,</w:t>
      </w:r>
      <w:r w:rsidRPr="007D3683">
        <w:rPr>
          <w:rFonts w:asciiTheme="minorHAnsi" w:hAnsiTheme="minorHAnsi" w:cstheme="minorHAnsi"/>
          <w:spacing w:val="-7"/>
          <w:sz w:val="18"/>
          <w:szCs w:val="18"/>
          <w:lang w:val="tr-TR"/>
        </w:rPr>
        <w:t xml:space="preserve"> </w:t>
      </w:r>
      <w:r w:rsidRPr="007D3683">
        <w:rPr>
          <w:rFonts w:asciiTheme="minorHAnsi" w:hAnsiTheme="minorHAnsi" w:cstheme="minorHAnsi"/>
          <w:spacing w:val="-6"/>
          <w:sz w:val="18"/>
          <w:szCs w:val="18"/>
          <w:lang w:val="tr-TR"/>
        </w:rPr>
        <w:t>Large growth</w:t>
      </w:r>
      <w:r w:rsidRPr="007D3683">
        <w:rPr>
          <w:rFonts w:asciiTheme="minorHAnsi" w:hAnsiTheme="minorHAnsi" w:cstheme="minorHAnsi"/>
          <w:spacing w:val="-7"/>
          <w:sz w:val="18"/>
          <w:szCs w:val="18"/>
          <w:lang w:val="tr-TR"/>
        </w:rPr>
        <w:t xml:space="preserve"> </w:t>
      </w:r>
      <w:r w:rsidRPr="007D3683">
        <w:rPr>
          <w:rFonts w:asciiTheme="minorHAnsi" w:hAnsiTheme="minorHAnsi" w:cstheme="minorHAnsi"/>
          <w:spacing w:val="-6"/>
          <w:sz w:val="18"/>
          <w:szCs w:val="18"/>
          <w:lang w:val="tr-TR"/>
        </w:rPr>
        <w:t>in COVID-19</w:t>
      </w:r>
      <w:r w:rsidRPr="007D3683">
        <w:rPr>
          <w:rFonts w:asciiTheme="minorHAnsi" w:hAnsiTheme="minorHAnsi" w:cstheme="minorHAnsi"/>
          <w:spacing w:val="-7"/>
          <w:sz w:val="18"/>
          <w:szCs w:val="18"/>
          <w:lang w:val="tr-TR"/>
        </w:rPr>
        <w:t xml:space="preserve"> </w:t>
      </w:r>
      <w:r w:rsidRPr="007D3683">
        <w:rPr>
          <w:rFonts w:asciiTheme="minorHAnsi" w:hAnsiTheme="minorHAnsi" w:cstheme="minorHAnsi"/>
          <w:spacing w:val="-6"/>
          <w:sz w:val="18"/>
          <w:szCs w:val="18"/>
          <w:lang w:val="tr-TR"/>
        </w:rPr>
        <w:t>or CORONA</w:t>
      </w:r>
      <w:r w:rsidRPr="007D3683">
        <w:rPr>
          <w:rFonts w:asciiTheme="minorHAnsi" w:hAnsiTheme="minorHAnsi" w:cstheme="minorHAnsi"/>
          <w:spacing w:val="-7"/>
          <w:sz w:val="18"/>
          <w:szCs w:val="18"/>
          <w:lang w:val="tr-TR"/>
        </w:rPr>
        <w:t xml:space="preserve"> </w:t>
      </w:r>
      <w:r w:rsidRPr="007D3683">
        <w:rPr>
          <w:rFonts w:asciiTheme="minorHAnsi" w:hAnsiTheme="minorHAnsi" w:cstheme="minorHAnsi"/>
          <w:spacing w:val="-6"/>
          <w:sz w:val="18"/>
          <w:szCs w:val="18"/>
          <w:lang w:val="tr-TR"/>
        </w:rPr>
        <w:t>related trademark</w:t>
      </w:r>
      <w:r w:rsidRPr="007D3683">
        <w:rPr>
          <w:rFonts w:asciiTheme="minorHAnsi" w:hAnsiTheme="minorHAnsi" w:cstheme="minorHAnsi"/>
          <w:spacing w:val="-7"/>
          <w:sz w:val="18"/>
          <w:szCs w:val="18"/>
          <w:lang w:val="tr-TR"/>
        </w:rPr>
        <w:t xml:space="preserve"> </w:t>
      </w:r>
      <w:r w:rsidRPr="007D3683">
        <w:rPr>
          <w:rFonts w:asciiTheme="minorHAnsi" w:hAnsiTheme="minorHAnsi" w:cstheme="minorHAnsi"/>
          <w:spacing w:val="-6"/>
          <w:sz w:val="18"/>
          <w:szCs w:val="18"/>
          <w:lang w:val="tr-TR"/>
        </w:rPr>
        <w:t xml:space="preserve">applications, </w:t>
      </w:r>
      <w:hyperlink r:id="rId7" w:history="1">
        <w:r w:rsidRPr="007D3683">
          <w:rPr>
            <w:rFonts w:asciiTheme="minorHAnsi" w:hAnsiTheme="minorHAnsi" w:cstheme="minorHAnsi"/>
            <w:spacing w:val="-6"/>
            <w:sz w:val="18"/>
            <w:szCs w:val="18"/>
            <w:lang w:val="tr-TR"/>
          </w:rPr>
          <w:t>https://s3.amazonaws.com/doc-</w:t>
        </w:r>
      </w:hyperlink>
      <w:r w:rsidRPr="007D3683">
        <w:rPr>
          <w:rFonts w:asciiTheme="minorHAnsi" w:hAnsiTheme="minorHAnsi" w:cstheme="minorHAnsi"/>
          <w:spacing w:val="-6"/>
          <w:sz w:val="18"/>
          <w:szCs w:val="18"/>
          <w:lang w:val="tr-TR"/>
        </w:rPr>
        <w:t xml:space="preserve"> </w:t>
      </w:r>
      <w:hyperlink r:id="rId8" w:history="1">
        <w:r w:rsidRPr="007D3683">
          <w:rPr>
            <w:rFonts w:asciiTheme="minorHAnsi" w:hAnsiTheme="minorHAnsi" w:cstheme="minorHAnsi"/>
            <w:spacing w:val="-2"/>
            <w:w w:val="90"/>
            <w:sz w:val="18"/>
            <w:szCs w:val="18"/>
            <w:lang w:val="tr-TR"/>
          </w:rPr>
          <w:t>uments.lexology.com/5b19536a-13ab-41b3-bdfe-67b6f060b9b4.pdf?AWSAccessKeyId=AKIAVYILUYJ754JTDY6T&amp;Ex-</w:t>
        </w:r>
      </w:hyperlink>
      <w:r w:rsidRPr="007D3683">
        <w:rPr>
          <w:rFonts w:asciiTheme="minorHAnsi" w:hAnsiTheme="minorHAnsi" w:cstheme="minorHAnsi"/>
          <w:spacing w:val="-2"/>
          <w:w w:val="90"/>
          <w:sz w:val="18"/>
          <w:szCs w:val="18"/>
          <w:lang w:val="tr-TR"/>
        </w:rPr>
        <w:t xml:space="preserve"> </w:t>
      </w:r>
      <w:hyperlink r:id="rId9" w:history="1">
        <w:r w:rsidRPr="007D3683">
          <w:rPr>
            <w:rFonts w:asciiTheme="minorHAnsi" w:hAnsiTheme="minorHAnsi" w:cstheme="minorHAnsi"/>
            <w:sz w:val="18"/>
            <w:szCs w:val="18"/>
            <w:lang w:val="tr-TR"/>
          </w:rPr>
          <w:t>pires=1610020400&amp;Signature=zhTccemFEFp2kyuO%2B7pxlEWEsSM%3D</w:t>
        </w:r>
      </w:hyperlink>
      <w:r w:rsidRPr="007D3683">
        <w:rPr>
          <w:rFonts w:asciiTheme="minorHAnsi" w:hAnsiTheme="minorHAnsi" w:cstheme="minorHAnsi"/>
          <w:sz w:val="18"/>
          <w:szCs w:val="18"/>
          <w:lang w:val="tr-TR"/>
        </w:rPr>
        <w:t>,</w:t>
      </w:r>
      <w:r w:rsidRPr="007D3683">
        <w:rPr>
          <w:rFonts w:asciiTheme="minorHAnsi" w:hAnsiTheme="minorHAnsi" w:cstheme="minorHAnsi"/>
          <w:spacing w:val="-13"/>
          <w:sz w:val="18"/>
          <w:szCs w:val="18"/>
          <w:lang w:val="tr-TR"/>
        </w:rPr>
        <w:t xml:space="preserve"> </w:t>
      </w:r>
      <w:r w:rsidRPr="007D3683">
        <w:rPr>
          <w:rFonts w:asciiTheme="minorHAnsi" w:hAnsiTheme="minorHAnsi" w:cstheme="minorHAnsi"/>
          <w:sz w:val="18"/>
          <w:szCs w:val="18"/>
          <w:lang w:val="tr-TR"/>
        </w:rPr>
        <w:t>(Erişim</w:t>
      </w:r>
      <w:r w:rsidRPr="007D3683">
        <w:rPr>
          <w:rFonts w:asciiTheme="minorHAnsi" w:hAnsiTheme="minorHAnsi" w:cstheme="minorHAnsi"/>
          <w:spacing w:val="-12"/>
          <w:sz w:val="18"/>
          <w:szCs w:val="18"/>
          <w:lang w:val="tr-TR"/>
        </w:rPr>
        <w:t xml:space="preserve"> </w:t>
      </w:r>
      <w:r w:rsidRPr="007D3683">
        <w:rPr>
          <w:rFonts w:asciiTheme="minorHAnsi" w:hAnsiTheme="minorHAnsi" w:cstheme="minorHAnsi"/>
          <w:sz w:val="18"/>
          <w:szCs w:val="18"/>
          <w:lang w:val="tr-TR"/>
        </w:rPr>
        <w:t>Tarihi:</w:t>
      </w:r>
      <w:r w:rsidRPr="007D3683">
        <w:rPr>
          <w:rFonts w:asciiTheme="minorHAnsi" w:hAnsiTheme="minorHAnsi" w:cstheme="minorHAnsi"/>
          <w:spacing w:val="-13"/>
          <w:sz w:val="18"/>
          <w:szCs w:val="18"/>
          <w:lang w:val="tr-TR"/>
        </w:rPr>
        <w:t xml:space="preserve"> </w:t>
      </w:r>
      <w:r w:rsidRPr="007D3683">
        <w:rPr>
          <w:rFonts w:asciiTheme="minorHAnsi" w:hAnsiTheme="minorHAnsi" w:cstheme="minorHAnsi"/>
          <w:sz w:val="18"/>
          <w:szCs w:val="18"/>
          <w:lang w:val="tr-TR"/>
        </w:rPr>
        <w:t>07.01.2021)</w:t>
      </w:r>
    </w:p>
    <w:p w:rsidR="007D3683" w:rsidRPr="007D3683" w:rsidRDefault="007D3683" w:rsidP="007D3683">
      <w:pPr>
        <w:pStyle w:val="GvdeMetni"/>
        <w:kinsoku w:val="0"/>
        <w:overflowPunct w:val="0"/>
        <w:spacing w:before="109"/>
        <w:ind w:left="1301"/>
        <w:jc w:val="both"/>
        <w:rPr>
          <w:rFonts w:asciiTheme="minorHAnsi" w:hAnsiTheme="minorHAnsi" w:cstheme="minorHAnsi"/>
          <w:i/>
          <w:iCs/>
          <w:spacing w:val="-6"/>
          <w:sz w:val="18"/>
          <w:szCs w:val="18"/>
          <w:lang w:val="tr-TR"/>
        </w:rPr>
      </w:pPr>
      <w:r w:rsidRPr="007D3683">
        <w:rPr>
          <w:rFonts w:asciiTheme="minorHAnsi" w:hAnsiTheme="minorHAnsi" w:cstheme="minorHAnsi"/>
          <w:spacing w:val="-6"/>
          <w:sz w:val="18"/>
          <w:szCs w:val="18"/>
          <w:lang w:val="tr-TR"/>
        </w:rPr>
        <w:t>3</w:t>
      </w:r>
      <w:r w:rsidRPr="007D3683">
        <w:rPr>
          <w:rFonts w:asciiTheme="minorHAnsi" w:hAnsiTheme="minorHAnsi" w:cstheme="minorHAnsi"/>
          <w:spacing w:val="40"/>
          <w:sz w:val="18"/>
          <w:szCs w:val="18"/>
          <w:lang w:val="tr-TR"/>
        </w:rPr>
        <w:t xml:space="preserve"> </w:t>
      </w:r>
      <w:r w:rsidRPr="007D3683">
        <w:rPr>
          <w:rFonts w:asciiTheme="minorHAnsi" w:hAnsiTheme="minorHAnsi" w:cstheme="minorHAnsi"/>
          <w:spacing w:val="-6"/>
          <w:sz w:val="18"/>
          <w:szCs w:val="18"/>
          <w:lang w:val="tr-TR"/>
        </w:rPr>
        <w:t>Uğur</w:t>
      </w:r>
      <w:r w:rsidRPr="007D3683">
        <w:rPr>
          <w:rFonts w:asciiTheme="minorHAnsi" w:hAnsiTheme="minorHAnsi" w:cstheme="minorHAnsi"/>
          <w:spacing w:val="-4"/>
          <w:sz w:val="18"/>
          <w:szCs w:val="18"/>
          <w:lang w:val="tr-TR"/>
        </w:rPr>
        <w:t xml:space="preserve"> </w:t>
      </w:r>
      <w:r w:rsidRPr="007D3683">
        <w:rPr>
          <w:rFonts w:asciiTheme="minorHAnsi" w:hAnsiTheme="minorHAnsi" w:cstheme="minorHAnsi"/>
          <w:spacing w:val="-6"/>
          <w:sz w:val="18"/>
          <w:szCs w:val="18"/>
          <w:lang w:val="tr-TR"/>
        </w:rPr>
        <w:t>Çolak,</w:t>
      </w:r>
      <w:r w:rsidRPr="007D3683">
        <w:rPr>
          <w:rFonts w:asciiTheme="minorHAnsi" w:hAnsiTheme="minorHAnsi" w:cstheme="minorHAnsi"/>
          <w:spacing w:val="-5"/>
          <w:sz w:val="18"/>
          <w:szCs w:val="18"/>
          <w:lang w:val="tr-TR"/>
        </w:rPr>
        <w:t xml:space="preserve"> </w:t>
      </w:r>
      <w:r w:rsidRPr="007D3683">
        <w:rPr>
          <w:rFonts w:asciiTheme="minorHAnsi" w:hAnsiTheme="minorHAnsi" w:cstheme="minorHAnsi"/>
          <w:i/>
          <w:iCs/>
          <w:spacing w:val="-6"/>
          <w:sz w:val="18"/>
          <w:szCs w:val="18"/>
          <w:lang w:val="tr-TR"/>
        </w:rPr>
        <w:t>Türk</w:t>
      </w:r>
      <w:r w:rsidRPr="007D3683">
        <w:rPr>
          <w:rFonts w:asciiTheme="minorHAnsi" w:hAnsiTheme="minorHAnsi" w:cstheme="minorHAnsi"/>
          <w:i/>
          <w:iCs/>
          <w:spacing w:val="-5"/>
          <w:sz w:val="18"/>
          <w:szCs w:val="18"/>
          <w:lang w:val="tr-TR"/>
        </w:rPr>
        <w:t xml:space="preserve"> </w:t>
      </w:r>
      <w:r w:rsidRPr="007D3683">
        <w:rPr>
          <w:rFonts w:asciiTheme="minorHAnsi" w:hAnsiTheme="minorHAnsi" w:cstheme="minorHAnsi"/>
          <w:i/>
          <w:iCs/>
          <w:spacing w:val="-6"/>
          <w:sz w:val="18"/>
          <w:szCs w:val="18"/>
          <w:lang w:val="tr-TR"/>
        </w:rPr>
        <w:t>Marka</w:t>
      </w:r>
      <w:r w:rsidRPr="007D3683">
        <w:rPr>
          <w:rFonts w:asciiTheme="minorHAnsi" w:hAnsiTheme="minorHAnsi" w:cstheme="minorHAnsi"/>
          <w:i/>
          <w:iCs/>
          <w:spacing w:val="-4"/>
          <w:sz w:val="18"/>
          <w:szCs w:val="18"/>
          <w:lang w:val="tr-TR"/>
        </w:rPr>
        <w:t xml:space="preserve"> </w:t>
      </w:r>
      <w:r w:rsidRPr="007D3683">
        <w:rPr>
          <w:rFonts w:asciiTheme="minorHAnsi" w:hAnsiTheme="minorHAnsi" w:cstheme="minorHAnsi"/>
          <w:i/>
          <w:iCs/>
          <w:spacing w:val="-6"/>
          <w:sz w:val="18"/>
          <w:szCs w:val="18"/>
          <w:lang w:val="tr-TR"/>
        </w:rPr>
        <w:t>Hukuku,</w:t>
      </w:r>
      <w:r w:rsidRPr="007D3683">
        <w:rPr>
          <w:rFonts w:asciiTheme="minorHAnsi" w:hAnsiTheme="minorHAnsi" w:cstheme="minorHAnsi"/>
          <w:i/>
          <w:iCs/>
          <w:spacing w:val="-5"/>
          <w:sz w:val="18"/>
          <w:szCs w:val="18"/>
          <w:lang w:val="tr-TR"/>
        </w:rPr>
        <w:t xml:space="preserve"> </w:t>
      </w:r>
      <w:r w:rsidRPr="007D3683">
        <w:rPr>
          <w:rFonts w:asciiTheme="minorHAnsi" w:hAnsiTheme="minorHAnsi" w:cstheme="minorHAnsi"/>
          <w:i/>
          <w:iCs/>
          <w:spacing w:val="-6"/>
          <w:sz w:val="18"/>
          <w:szCs w:val="18"/>
          <w:lang w:val="tr-TR"/>
        </w:rPr>
        <w:t>4.</w:t>
      </w:r>
      <w:r w:rsidRPr="007D3683">
        <w:rPr>
          <w:rFonts w:asciiTheme="minorHAnsi" w:hAnsiTheme="minorHAnsi" w:cstheme="minorHAnsi"/>
          <w:i/>
          <w:iCs/>
          <w:spacing w:val="-4"/>
          <w:sz w:val="18"/>
          <w:szCs w:val="18"/>
          <w:lang w:val="tr-TR"/>
        </w:rPr>
        <w:t xml:space="preserve"> </w:t>
      </w:r>
      <w:r w:rsidRPr="007D3683">
        <w:rPr>
          <w:rFonts w:asciiTheme="minorHAnsi" w:hAnsiTheme="minorHAnsi" w:cstheme="minorHAnsi"/>
          <w:i/>
          <w:iCs/>
          <w:spacing w:val="-6"/>
          <w:sz w:val="18"/>
          <w:szCs w:val="18"/>
          <w:lang w:val="tr-TR"/>
        </w:rPr>
        <w:t>Baskı,</w:t>
      </w:r>
      <w:r w:rsidRPr="007D3683">
        <w:rPr>
          <w:rFonts w:asciiTheme="minorHAnsi" w:hAnsiTheme="minorHAnsi" w:cstheme="minorHAnsi"/>
          <w:i/>
          <w:iCs/>
          <w:spacing w:val="-5"/>
          <w:sz w:val="18"/>
          <w:szCs w:val="18"/>
          <w:lang w:val="tr-TR"/>
        </w:rPr>
        <w:t xml:space="preserve"> </w:t>
      </w:r>
      <w:r w:rsidRPr="007D3683">
        <w:rPr>
          <w:rFonts w:asciiTheme="minorHAnsi" w:hAnsiTheme="minorHAnsi" w:cstheme="minorHAnsi"/>
          <w:i/>
          <w:iCs/>
          <w:spacing w:val="-6"/>
          <w:sz w:val="18"/>
          <w:szCs w:val="18"/>
          <w:lang w:val="tr-TR"/>
        </w:rPr>
        <w:t>İstanbul:</w:t>
      </w:r>
      <w:r w:rsidRPr="007D3683">
        <w:rPr>
          <w:rFonts w:asciiTheme="minorHAnsi" w:hAnsiTheme="minorHAnsi" w:cstheme="minorHAnsi"/>
          <w:i/>
          <w:iCs/>
          <w:spacing w:val="-4"/>
          <w:sz w:val="18"/>
          <w:szCs w:val="18"/>
          <w:lang w:val="tr-TR"/>
        </w:rPr>
        <w:t xml:space="preserve"> </w:t>
      </w:r>
      <w:r w:rsidRPr="007D3683">
        <w:rPr>
          <w:rFonts w:asciiTheme="minorHAnsi" w:hAnsiTheme="minorHAnsi" w:cstheme="minorHAnsi"/>
          <w:i/>
          <w:iCs/>
          <w:spacing w:val="-6"/>
          <w:sz w:val="18"/>
          <w:szCs w:val="18"/>
          <w:lang w:val="tr-TR"/>
        </w:rPr>
        <w:t>Oniki</w:t>
      </w:r>
      <w:r w:rsidRPr="007D3683">
        <w:rPr>
          <w:rFonts w:asciiTheme="minorHAnsi" w:hAnsiTheme="minorHAnsi" w:cstheme="minorHAnsi"/>
          <w:i/>
          <w:iCs/>
          <w:spacing w:val="-5"/>
          <w:sz w:val="18"/>
          <w:szCs w:val="18"/>
          <w:lang w:val="tr-TR"/>
        </w:rPr>
        <w:t xml:space="preserve"> </w:t>
      </w:r>
      <w:r w:rsidRPr="007D3683">
        <w:rPr>
          <w:rFonts w:asciiTheme="minorHAnsi" w:hAnsiTheme="minorHAnsi" w:cstheme="minorHAnsi"/>
          <w:i/>
          <w:iCs/>
          <w:spacing w:val="-6"/>
          <w:sz w:val="18"/>
          <w:szCs w:val="18"/>
          <w:lang w:val="tr-TR"/>
        </w:rPr>
        <w:t>Levha</w:t>
      </w:r>
      <w:r w:rsidRPr="007D3683">
        <w:rPr>
          <w:rFonts w:asciiTheme="minorHAnsi" w:hAnsiTheme="minorHAnsi" w:cstheme="minorHAnsi"/>
          <w:i/>
          <w:iCs/>
          <w:spacing w:val="-5"/>
          <w:sz w:val="18"/>
          <w:szCs w:val="18"/>
          <w:lang w:val="tr-TR"/>
        </w:rPr>
        <w:t xml:space="preserve"> </w:t>
      </w:r>
      <w:r w:rsidRPr="007D3683">
        <w:rPr>
          <w:rFonts w:asciiTheme="minorHAnsi" w:hAnsiTheme="minorHAnsi" w:cstheme="minorHAnsi"/>
          <w:i/>
          <w:iCs/>
          <w:spacing w:val="-6"/>
          <w:sz w:val="18"/>
          <w:szCs w:val="18"/>
          <w:lang w:val="tr-TR"/>
        </w:rPr>
        <w:t>Yayıncılık,</w:t>
      </w:r>
      <w:r w:rsidRPr="007D3683">
        <w:rPr>
          <w:rFonts w:asciiTheme="minorHAnsi" w:hAnsiTheme="minorHAnsi" w:cstheme="minorHAnsi"/>
          <w:i/>
          <w:iCs/>
          <w:spacing w:val="-4"/>
          <w:sz w:val="18"/>
          <w:szCs w:val="18"/>
          <w:lang w:val="tr-TR"/>
        </w:rPr>
        <w:t xml:space="preserve"> </w:t>
      </w:r>
      <w:r w:rsidRPr="007D3683">
        <w:rPr>
          <w:rFonts w:asciiTheme="minorHAnsi" w:hAnsiTheme="minorHAnsi" w:cstheme="minorHAnsi"/>
          <w:i/>
          <w:iCs/>
          <w:spacing w:val="-6"/>
          <w:sz w:val="18"/>
          <w:szCs w:val="18"/>
          <w:lang w:val="tr-TR"/>
        </w:rPr>
        <w:t>2018,</w:t>
      </w:r>
      <w:r w:rsidRPr="007D3683">
        <w:rPr>
          <w:rFonts w:asciiTheme="minorHAnsi" w:hAnsiTheme="minorHAnsi" w:cstheme="minorHAnsi"/>
          <w:i/>
          <w:iCs/>
          <w:spacing w:val="-5"/>
          <w:sz w:val="18"/>
          <w:szCs w:val="18"/>
          <w:lang w:val="tr-TR"/>
        </w:rPr>
        <w:t xml:space="preserve"> </w:t>
      </w:r>
      <w:r w:rsidRPr="007D3683">
        <w:rPr>
          <w:rFonts w:asciiTheme="minorHAnsi" w:hAnsiTheme="minorHAnsi" w:cstheme="minorHAnsi"/>
          <w:i/>
          <w:iCs/>
          <w:spacing w:val="-6"/>
          <w:sz w:val="18"/>
          <w:szCs w:val="18"/>
          <w:lang w:val="tr-TR"/>
        </w:rPr>
        <w:t>s.</w:t>
      </w:r>
      <w:r w:rsidRPr="007D3683">
        <w:rPr>
          <w:rFonts w:asciiTheme="minorHAnsi" w:hAnsiTheme="minorHAnsi" w:cstheme="minorHAnsi"/>
          <w:i/>
          <w:iCs/>
          <w:spacing w:val="-4"/>
          <w:sz w:val="18"/>
          <w:szCs w:val="18"/>
          <w:lang w:val="tr-TR"/>
        </w:rPr>
        <w:t xml:space="preserve"> </w:t>
      </w:r>
      <w:r w:rsidRPr="007D3683">
        <w:rPr>
          <w:rFonts w:asciiTheme="minorHAnsi" w:hAnsiTheme="minorHAnsi" w:cstheme="minorHAnsi"/>
          <w:i/>
          <w:iCs/>
          <w:spacing w:val="-6"/>
          <w:sz w:val="18"/>
          <w:szCs w:val="18"/>
          <w:lang w:val="tr-TR"/>
        </w:rPr>
        <w:t>129.</w:t>
      </w:r>
    </w:p>
    <w:p w:rsidR="007D3683" w:rsidRPr="007D3683" w:rsidRDefault="007D3683" w:rsidP="007D3683">
      <w:pPr>
        <w:pStyle w:val="GvdeMetni"/>
        <w:kinsoku w:val="0"/>
        <w:overflowPunct w:val="0"/>
        <w:spacing w:before="109"/>
        <w:ind w:left="1301"/>
        <w:jc w:val="both"/>
        <w:rPr>
          <w:rFonts w:asciiTheme="minorHAnsi" w:hAnsiTheme="minorHAnsi" w:cstheme="minorHAnsi"/>
          <w:i/>
          <w:iCs/>
          <w:spacing w:val="-6"/>
          <w:sz w:val="18"/>
          <w:szCs w:val="18"/>
          <w:lang w:val="tr-TR"/>
        </w:rPr>
        <w:sectPr w:rsidR="007D3683" w:rsidRPr="007D3683" w:rsidSect="009E1602">
          <w:pgSz w:w="12240" w:h="15840"/>
          <w:pgMar w:top="1040" w:right="0" w:bottom="1160" w:left="0" w:header="737" w:footer="977" w:gutter="0"/>
          <w:cols w:space="708"/>
          <w:noEndnote/>
        </w:sectPr>
      </w:pPr>
    </w:p>
    <w:p w:rsidR="007D3683" w:rsidRPr="007D3683" w:rsidRDefault="007D3683" w:rsidP="007D3683">
      <w:pPr>
        <w:pStyle w:val="GvdeMetni"/>
        <w:kinsoku w:val="0"/>
        <w:overflowPunct w:val="0"/>
        <w:rPr>
          <w:rFonts w:asciiTheme="minorHAnsi" w:hAnsiTheme="minorHAnsi" w:cstheme="minorHAnsi"/>
          <w:i/>
          <w:iCs/>
          <w:sz w:val="20"/>
          <w:szCs w:val="20"/>
          <w:lang w:val="tr-TR"/>
        </w:rPr>
      </w:pPr>
    </w:p>
    <w:p w:rsidR="007D3683" w:rsidRPr="007D3683" w:rsidRDefault="007D3683" w:rsidP="007D3683">
      <w:pPr>
        <w:pStyle w:val="GvdeMetni"/>
        <w:kinsoku w:val="0"/>
        <w:overflowPunct w:val="0"/>
        <w:spacing w:before="6"/>
        <w:rPr>
          <w:rFonts w:asciiTheme="minorHAnsi" w:hAnsiTheme="minorHAnsi" w:cstheme="minorHAnsi"/>
          <w:i/>
          <w:iCs/>
          <w:sz w:val="27"/>
          <w:szCs w:val="27"/>
          <w:lang w:val="tr-TR"/>
        </w:rPr>
      </w:pPr>
    </w:p>
    <w:p w:rsidR="007D3683" w:rsidRPr="007D3683" w:rsidRDefault="007D3683" w:rsidP="007D3683">
      <w:pPr>
        <w:pStyle w:val="GvdeMetni"/>
        <w:kinsoku w:val="0"/>
        <w:overflowPunct w:val="0"/>
        <w:spacing w:before="127" w:line="213" w:lineRule="auto"/>
        <w:ind w:left="1303" w:right="1075"/>
        <w:jc w:val="both"/>
        <w:rPr>
          <w:rFonts w:asciiTheme="minorHAnsi" w:hAnsiTheme="minorHAnsi" w:cstheme="minorHAnsi"/>
          <w:spacing w:val="-4"/>
          <w:lang w:val="tr-TR"/>
        </w:rPr>
      </w:pPr>
      <w:r w:rsidRPr="007D3683">
        <w:rPr>
          <w:rFonts w:asciiTheme="minorHAnsi" w:hAnsiTheme="minorHAnsi" w:cstheme="minorHAnsi"/>
          <w:w w:val="90"/>
          <w:lang w:val="tr-TR"/>
        </w:rPr>
        <w:t>“</w:t>
      </w:r>
      <w:r w:rsidRPr="007D3683">
        <w:rPr>
          <w:rFonts w:asciiTheme="minorHAnsi" w:hAnsiTheme="minorHAnsi" w:cstheme="minorHAnsi"/>
          <w:b/>
          <w:bCs/>
          <w:w w:val="90"/>
          <w:lang w:val="tr-TR"/>
        </w:rPr>
        <w:t>COVID-19</w:t>
      </w:r>
      <w:r w:rsidRPr="007D3683">
        <w:rPr>
          <w:rFonts w:asciiTheme="minorHAnsi" w:hAnsiTheme="minorHAnsi" w:cstheme="minorHAnsi"/>
          <w:w w:val="90"/>
          <w:lang w:val="tr-TR"/>
        </w:rPr>
        <w:t>” ya da “</w:t>
      </w:r>
      <w:r w:rsidRPr="007D3683">
        <w:rPr>
          <w:rFonts w:asciiTheme="minorHAnsi" w:hAnsiTheme="minorHAnsi" w:cstheme="minorHAnsi"/>
          <w:b/>
          <w:bCs/>
          <w:w w:val="90"/>
          <w:lang w:val="tr-TR"/>
        </w:rPr>
        <w:t>CORONA</w:t>
      </w:r>
      <w:r w:rsidRPr="007D3683">
        <w:rPr>
          <w:rFonts w:asciiTheme="minorHAnsi" w:hAnsiTheme="minorHAnsi" w:cstheme="minorHAnsi"/>
          <w:w w:val="90"/>
          <w:lang w:val="tr-TR"/>
        </w:rPr>
        <w:t xml:space="preserve">” ve hatta benzeri unsurlu markların tescili amacıyla yapılan başvuruların </w:t>
      </w:r>
      <w:r w:rsidRPr="007D3683">
        <w:rPr>
          <w:rFonts w:asciiTheme="minorHAnsi" w:hAnsiTheme="minorHAnsi" w:cstheme="minorHAnsi"/>
          <w:spacing w:val="-6"/>
          <w:lang w:val="tr-TR"/>
        </w:rPr>
        <w:t>incelenmesinde</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SMK’nın</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5. maddesinin</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oldukça</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önem</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taşıdığı</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tartışmasızdır.</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2019</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yılının</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Aralık</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ayı</w:t>
      </w:r>
      <w:r w:rsidRPr="007D3683">
        <w:rPr>
          <w:rFonts w:asciiTheme="minorHAnsi" w:hAnsiTheme="minorHAnsi" w:cstheme="minorHAnsi"/>
          <w:spacing w:val="-7"/>
          <w:lang w:val="tr-TR"/>
        </w:rPr>
        <w:t xml:space="preserve"> </w:t>
      </w:r>
      <w:r>
        <w:rPr>
          <w:rFonts w:asciiTheme="minorHAnsi" w:hAnsiTheme="minorHAnsi" w:cstheme="minorHAnsi"/>
          <w:spacing w:val="-6"/>
          <w:lang w:val="tr-TR"/>
        </w:rPr>
        <w:t>iti</w:t>
      </w:r>
      <w:r w:rsidRPr="007D3683">
        <w:rPr>
          <w:rFonts w:asciiTheme="minorHAnsi" w:hAnsiTheme="minorHAnsi" w:cstheme="minorHAnsi"/>
          <w:w w:val="90"/>
          <w:lang w:val="tr-TR"/>
        </w:rPr>
        <w:t>barıyla</w:t>
      </w:r>
      <w:r w:rsidRPr="007D3683">
        <w:rPr>
          <w:rFonts w:asciiTheme="minorHAnsi" w:hAnsiTheme="minorHAnsi" w:cstheme="minorHAnsi"/>
          <w:w w:val="90"/>
          <w:lang w:val="tr-TR"/>
        </w:rPr>
        <w:t xml:space="preserve"> hız kazanan başvurularda mutlak ret nedenleri bakımından, ayırt edici niteliğe sahip olmama, tanımlayıcı</w:t>
      </w:r>
      <w:r w:rsidRPr="007D3683">
        <w:rPr>
          <w:rFonts w:asciiTheme="minorHAnsi" w:hAnsiTheme="minorHAnsi" w:cstheme="minorHAnsi"/>
          <w:lang w:val="tr-TR"/>
        </w:rPr>
        <w:t xml:space="preserve"> </w:t>
      </w:r>
      <w:r w:rsidRPr="007D3683">
        <w:rPr>
          <w:rFonts w:asciiTheme="minorHAnsi" w:hAnsiTheme="minorHAnsi" w:cstheme="minorHAnsi"/>
          <w:w w:val="90"/>
          <w:lang w:val="tr-TR"/>
        </w:rPr>
        <w:t>olma,</w:t>
      </w:r>
      <w:r w:rsidRPr="007D3683">
        <w:rPr>
          <w:rFonts w:asciiTheme="minorHAnsi" w:hAnsiTheme="minorHAnsi" w:cstheme="minorHAnsi"/>
          <w:lang w:val="tr-TR"/>
        </w:rPr>
        <w:t xml:space="preserve"> </w:t>
      </w:r>
      <w:r w:rsidRPr="007D3683">
        <w:rPr>
          <w:rFonts w:asciiTheme="minorHAnsi" w:hAnsiTheme="minorHAnsi" w:cstheme="minorHAnsi"/>
          <w:w w:val="90"/>
          <w:lang w:val="tr-TR"/>
        </w:rPr>
        <w:t>ticaret</w:t>
      </w:r>
      <w:r w:rsidRPr="007D3683">
        <w:rPr>
          <w:rFonts w:asciiTheme="minorHAnsi" w:hAnsiTheme="minorHAnsi" w:cstheme="minorHAnsi"/>
          <w:lang w:val="tr-TR"/>
        </w:rPr>
        <w:t xml:space="preserve"> </w:t>
      </w:r>
      <w:r w:rsidRPr="007D3683">
        <w:rPr>
          <w:rFonts w:asciiTheme="minorHAnsi" w:hAnsiTheme="minorHAnsi" w:cstheme="minorHAnsi"/>
          <w:w w:val="90"/>
          <w:lang w:val="tr-TR"/>
        </w:rPr>
        <w:t>alanında</w:t>
      </w:r>
      <w:r w:rsidRPr="007D3683">
        <w:rPr>
          <w:rFonts w:asciiTheme="minorHAnsi" w:hAnsiTheme="minorHAnsi" w:cstheme="minorHAnsi"/>
          <w:lang w:val="tr-TR"/>
        </w:rPr>
        <w:t xml:space="preserve"> </w:t>
      </w:r>
      <w:r w:rsidRPr="007D3683">
        <w:rPr>
          <w:rFonts w:asciiTheme="minorHAnsi" w:hAnsiTheme="minorHAnsi" w:cstheme="minorHAnsi"/>
          <w:w w:val="90"/>
          <w:lang w:val="tr-TR"/>
        </w:rPr>
        <w:t>herkes</w:t>
      </w:r>
      <w:r w:rsidRPr="007D3683">
        <w:rPr>
          <w:rFonts w:asciiTheme="minorHAnsi" w:hAnsiTheme="minorHAnsi" w:cstheme="minorHAnsi"/>
          <w:lang w:val="tr-TR"/>
        </w:rPr>
        <w:t xml:space="preserve"> </w:t>
      </w:r>
      <w:r w:rsidRPr="007D3683">
        <w:rPr>
          <w:rFonts w:asciiTheme="minorHAnsi" w:hAnsiTheme="minorHAnsi" w:cstheme="minorHAnsi"/>
          <w:w w:val="90"/>
          <w:lang w:val="tr-TR"/>
        </w:rPr>
        <w:t>tarafından</w:t>
      </w:r>
      <w:r w:rsidRPr="007D3683">
        <w:rPr>
          <w:rFonts w:asciiTheme="minorHAnsi" w:hAnsiTheme="minorHAnsi" w:cstheme="minorHAnsi"/>
          <w:lang w:val="tr-TR"/>
        </w:rPr>
        <w:t xml:space="preserve"> </w:t>
      </w:r>
      <w:r w:rsidRPr="007D3683">
        <w:rPr>
          <w:rFonts w:asciiTheme="minorHAnsi" w:hAnsiTheme="minorHAnsi" w:cstheme="minorHAnsi"/>
          <w:w w:val="90"/>
          <w:lang w:val="tr-TR"/>
        </w:rPr>
        <w:t>kullanılma,</w:t>
      </w:r>
      <w:r w:rsidRPr="007D3683">
        <w:rPr>
          <w:rFonts w:asciiTheme="minorHAnsi" w:hAnsiTheme="minorHAnsi" w:cstheme="minorHAnsi"/>
          <w:lang w:val="tr-TR"/>
        </w:rPr>
        <w:t xml:space="preserve"> </w:t>
      </w:r>
      <w:r w:rsidRPr="007D3683">
        <w:rPr>
          <w:rFonts w:asciiTheme="minorHAnsi" w:hAnsiTheme="minorHAnsi" w:cstheme="minorHAnsi"/>
          <w:w w:val="90"/>
          <w:lang w:val="tr-TR"/>
        </w:rPr>
        <w:t>yanıltıcı</w:t>
      </w:r>
      <w:r w:rsidRPr="007D3683">
        <w:rPr>
          <w:rFonts w:asciiTheme="minorHAnsi" w:hAnsiTheme="minorHAnsi" w:cstheme="minorHAnsi"/>
          <w:lang w:val="tr-TR"/>
        </w:rPr>
        <w:t xml:space="preserve"> </w:t>
      </w:r>
      <w:r w:rsidRPr="007D3683">
        <w:rPr>
          <w:rFonts w:asciiTheme="minorHAnsi" w:hAnsiTheme="minorHAnsi" w:cstheme="minorHAnsi"/>
          <w:w w:val="90"/>
          <w:lang w:val="tr-TR"/>
        </w:rPr>
        <w:t>olma</w:t>
      </w:r>
      <w:r w:rsidRPr="007D3683">
        <w:rPr>
          <w:rFonts w:asciiTheme="minorHAnsi" w:hAnsiTheme="minorHAnsi" w:cstheme="minorHAnsi"/>
          <w:lang w:val="tr-TR"/>
        </w:rPr>
        <w:t xml:space="preserve"> </w:t>
      </w:r>
      <w:r w:rsidRPr="007D3683">
        <w:rPr>
          <w:rFonts w:asciiTheme="minorHAnsi" w:hAnsiTheme="minorHAnsi" w:cstheme="minorHAnsi"/>
          <w:w w:val="90"/>
          <w:lang w:val="tr-TR"/>
        </w:rPr>
        <w:t>ve</w:t>
      </w:r>
      <w:r w:rsidRPr="007D3683">
        <w:rPr>
          <w:rFonts w:asciiTheme="minorHAnsi" w:hAnsiTheme="minorHAnsi" w:cstheme="minorHAnsi"/>
          <w:lang w:val="tr-TR"/>
        </w:rPr>
        <w:t xml:space="preserve"> </w:t>
      </w:r>
      <w:r w:rsidRPr="007D3683">
        <w:rPr>
          <w:rFonts w:asciiTheme="minorHAnsi" w:hAnsiTheme="minorHAnsi" w:cstheme="minorHAnsi"/>
          <w:w w:val="90"/>
          <w:lang w:val="tr-TR"/>
        </w:rPr>
        <w:t>hatta</w:t>
      </w:r>
      <w:r w:rsidRPr="007D3683">
        <w:rPr>
          <w:rFonts w:asciiTheme="minorHAnsi" w:hAnsiTheme="minorHAnsi" w:cstheme="minorHAnsi"/>
          <w:lang w:val="tr-TR"/>
        </w:rPr>
        <w:t xml:space="preserve"> </w:t>
      </w:r>
      <w:r w:rsidRPr="007D3683">
        <w:rPr>
          <w:rFonts w:asciiTheme="minorHAnsi" w:hAnsiTheme="minorHAnsi" w:cstheme="minorHAnsi"/>
          <w:w w:val="90"/>
          <w:lang w:val="tr-TR"/>
        </w:rPr>
        <w:t>kamu</w:t>
      </w:r>
      <w:r w:rsidRPr="007D3683">
        <w:rPr>
          <w:rFonts w:asciiTheme="minorHAnsi" w:hAnsiTheme="minorHAnsi" w:cstheme="minorHAnsi"/>
          <w:lang w:val="tr-TR"/>
        </w:rPr>
        <w:t xml:space="preserve"> </w:t>
      </w:r>
      <w:r w:rsidRPr="007D3683">
        <w:rPr>
          <w:rFonts w:asciiTheme="minorHAnsi" w:hAnsiTheme="minorHAnsi" w:cstheme="minorHAnsi"/>
          <w:w w:val="90"/>
          <w:lang w:val="tr-TR"/>
        </w:rPr>
        <w:t>düzeni</w:t>
      </w:r>
      <w:r w:rsidRPr="007D3683">
        <w:rPr>
          <w:rFonts w:asciiTheme="minorHAnsi" w:hAnsiTheme="minorHAnsi" w:cstheme="minorHAnsi"/>
          <w:spacing w:val="80"/>
          <w:lang w:val="tr-TR"/>
        </w:rPr>
        <w:t xml:space="preserve"> </w:t>
      </w:r>
      <w:r w:rsidRPr="007D3683">
        <w:rPr>
          <w:rFonts w:asciiTheme="minorHAnsi" w:hAnsiTheme="minorHAnsi" w:cstheme="minorHAnsi"/>
          <w:spacing w:val="-4"/>
          <w:lang w:val="tr-TR"/>
        </w:rPr>
        <w:t>ile</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genel</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ahlaka</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aykırı</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olma</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gibi</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tescil</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engelleri</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ön</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plana</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çıkacaktır.</w:t>
      </w:r>
    </w:p>
    <w:p w:rsidR="007D3683" w:rsidRPr="007D3683" w:rsidRDefault="007D3683" w:rsidP="007D3683">
      <w:pPr>
        <w:pStyle w:val="GvdeMetni"/>
        <w:kinsoku w:val="0"/>
        <w:overflowPunct w:val="0"/>
        <w:spacing w:before="10"/>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3" w:right="3323"/>
        <w:jc w:val="both"/>
        <w:rPr>
          <w:rFonts w:asciiTheme="minorHAnsi" w:hAnsiTheme="minorHAnsi" w:cstheme="minorHAnsi"/>
          <w:spacing w:val="-2"/>
          <w:w w:val="90"/>
          <w:lang w:val="tr-TR"/>
        </w:rPr>
      </w:pPr>
      <w:r w:rsidRPr="007D3683">
        <w:rPr>
          <w:rFonts w:asciiTheme="minorHAnsi" w:hAnsiTheme="minorHAnsi" w:cstheme="minorHAnsi"/>
          <w:noProof/>
          <w:lang w:val="tr-TR"/>
        </w:rPr>
        <mc:AlternateContent>
          <mc:Choice Requires="wps">
            <w:drawing>
              <wp:anchor distT="0" distB="0" distL="114300" distR="114300" simplePos="0" relativeHeight="251661312" behindDoc="0" locked="0" layoutInCell="0" allowOverlap="1">
                <wp:simplePos x="0" y="0"/>
                <wp:positionH relativeFrom="page">
                  <wp:posOffset>5768975</wp:posOffset>
                </wp:positionH>
                <wp:positionV relativeFrom="paragraph">
                  <wp:posOffset>47625</wp:posOffset>
                </wp:positionV>
                <wp:extent cx="1295400" cy="1320800"/>
                <wp:effectExtent l="0" t="635" r="3175" b="2540"/>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2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683" w:rsidRDefault="007D3683" w:rsidP="007D3683">
                            <w:pPr>
                              <w:widowControl/>
                              <w:autoSpaceDE/>
                              <w:autoSpaceDN/>
                              <w:adjustRightInd/>
                              <w:spacing w:line="20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04925" cy="1323975"/>
                                  <wp:effectExtent l="0" t="0" r="9525"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4925" cy="1323975"/>
                                          </a:xfrm>
                                          <a:prstGeom prst="rect">
                                            <a:avLst/>
                                          </a:prstGeom>
                                          <a:noFill/>
                                          <a:ln>
                                            <a:noFill/>
                                          </a:ln>
                                        </pic:spPr>
                                      </pic:pic>
                                    </a:graphicData>
                                  </a:graphic>
                                </wp:inline>
                              </w:drawing>
                            </w:r>
                          </w:p>
                          <w:p w:rsidR="007D3683" w:rsidRDefault="007D3683" w:rsidP="007D3683">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6" o:spid="_x0000_s1026" style="position:absolute;left:0;text-align:left;margin-left:454.25pt;margin-top:3.75pt;width:102pt;height:10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rVtQIAAKoFAAAOAAAAZHJzL2Uyb0RvYy54bWysVEtu2zAQ3RfoHQjuFX0iK5YQOUgsqyiQ&#10;tgHSHoCWKImIRKokbTkteq1eoBfrkLL8STZFWy6IITl8nDfzONc3u65FWyoVEzzF/oWHEeWFKBmv&#10;U/zlc+7MMVKa8JK0gtMUP1OFbxZv31wPfUID0Yi2pBIBCFfJ0Ke40bpPXFcVDe2IuhA95XBYCdkR&#10;DUtZu6UkA6B3rRt4XuQOQpa9FAVVCnaz8RAvLH5V0UJ/qipFNWpTDLFpO0s7r83sLq5JUkvSN6zY&#10;h0H+IoqOMA6PHqAyognaSPYKqmOFFEpU+qIQnSuqihXUcgA2vveCzWNDemq5QHJUf0iT+n+wxcft&#10;g0SsTHGEEScdlChjT+Wvn1LXlKPIJGjoVQJ+j/2DNBRVfy+KJ4W4WDaE1/RWSjE0lJQQlm/83bML&#10;ZqHgKloPH0QJ+GSjhc3VrpKdAYQsoJ0tyfOhJHSnUQGbfhDPQg8qV8CZfxl4c1iYN0gyXe+l0u+o&#10;6JAxUiyh5haebO+VHl0nF/MaFzlrW9gnScvPNgBz3IHH4ao5M2HYMn6PvXg1X81DJwyilRN6Webc&#10;5svQiXL/apZdZstl5v8w7/ph0rCypNw8M0nKD/+sZHtxj2I4iEqJlpUGzoSkZL1ethJtCUg6t2Of&#10;kBM39zwMmy/g8oKSH4TeXRA7eTS/csI8nDnxlTd3PD++iyMvjMMsP6d0zzj9d0poSHE8C2a2SidB&#10;v+Dm2fGaG0k6pqFptKxLMcgBhnEiidHgipfW1oS1o32SChP+MRVQ7qnQVrFGpKPY9W69s3/CytkI&#10;eC3KZ5CwFCAwECM0PDAaIb9hNEDzSLH6uiGSYtS+5/ANTKeZDDkZ68kgvICrKdYYjeZSjx1p00tW&#10;N4Ds29RwcQtfpWJWxMco9h8MGoLlsm9epuOcrq3XscUufgMAAP//AwBQSwMEFAAGAAgAAAAhAKX9&#10;0hHhAAAACgEAAA8AAABkcnMvZG93bnJldi54bWxMj09Pg0AQxe8mfofNmHizCyQoIEvT+Cf1aFuT&#10;6m3LjkBkZwm7Leind3rS08zkvbz5vXI5216ccPSdIwXxIgKBVDvTUaPgbfd8k4HwQZPRvSNU8I0e&#10;ltXlRakL4yba4GkbGsEh5AutoA1hKKT0dYtW+4UbkFj7dKPVgc+xkWbUE4fbXiZRdCut7og/tHrA&#10;hxbrr+3RKlhnw+r9xf1MTf/0sd6/7vPHXR6Uur6aV/cgAs7hzwxnfEaHipkO7kjGi15BHmUpWxXc&#10;8TjrcZzwdlCQxGkKsirl/wrVLwAAAP//AwBQSwECLQAUAAYACAAAACEAtoM4kv4AAADhAQAAEwAA&#10;AAAAAAAAAAAAAAAAAAAAW0NvbnRlbnRfVHlwZXNdLnhtbFBLAQItABQABgAIAAAAIQA4/SH/1gAA&#10;AJQBAAALAAAAAAAAAAAAAAAAAC8BAABfcmVscy8ucmVsc1BLAQItABQABgAIAAAAIQA8QzrVtQIA&#10;AKoFAAAOAAAAAAAAAAAAAAAAAC4CAABkcnMvZTJvRG9jLnhtbFBLAQItABQABgAIAAAAIQCl/dIR&#10;4QAAAAoBAAAPAAAAAAAAAAAAAAAAAA8FAABkcnMvZG93bnJldi54bWxQSwUGAAAAAAQABADzAAAA&#10;HQYAAAAA&#10;" o:allowincell="f" filled="f" stroked="f">
                <v:textbox inset="0,0,0,0">
                  <w:txbxContent>
                    <w:p w:rsidR="007D3683" w:rsidRDefault="007D3683" w:rsidP="007D3683">
                      <w:pPr>
                        <w:widowControl/>
                        <w:autoSpaceDE/>
                        <w:autoSpaceDN/>
                        <w:adjustRightInd/>
                        <w:spacing w:line="20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04925" cy="1323975"/>
                            <wp:effectExtent l="0" t="0" r="9525"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4925" cy="1323975"/>
                                    </a:xfrm>
                                    <a:prstGeom prst="rect">
                                      <a:avLst/>
                                    </a:prstGeom>
                                    <a:noFill/>
                                    <a:ln>
                                      <a:noFill/>
                                    </a:ln>
                                  </pic:spPr>
                                </pic:pic>
                              </a:graphicData>
                            </a:graphic>
                          </wp:inline>
                        </w:drawing>
                      </w:r>
                    </w:p>
                    <w:p w:rsidR="007D3683" w:rsidRDefault="007D3683" w:rsidP="007D3683">
                      <w:pPr>
                        <w:rPr>
                          <w:rFonts w:ascii="Times New Roman" w:hAnsi="Times New Roman" w:cs="Times New Roman"/>
                          <w:sz w:val="24"/>
                          <w:szCs w:val="24"/>
                        </w:rPr>
                      </w:pPr>
                    </w:p>
                  </w:txbxContent>
                </v:textbox>
                <w10:wrap anchorx="page"/>
              </v:rect>
            </w:pict>
          </mc:Fallback>
        </mc:AlternateContent>
      </w:r>
      <w:r w:rsidRPr="007D3683">
        <w:rPr>
          <w:rFonts w:asciiTheme="minorHAnsi" w:hAnsiTheme="minorHAnsi" w:cstheme="minorHAnsi"/>
          <w:spacing w:val="-2"/>
          <w:lang w:val="tr-TR"/>
        </w:rPr>
        <w:t>TÜRKPATENT</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nezdinde</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yapılan</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başvurular</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değerlendirildiğinde,</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2019</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 xml:space="preserve">yılının </w:t>
      </w:r>
      <w:r w:rsidRPr="007D3683">
        <w:rPr>
          <w:rFonts w:asciiTheme="minorHAnsi" w:hAnsiTheme="minorHAnsi" w:cstheme="minorHAnsi"/>
          <w:w w:val="90"/>
          <w:lang w:val="tr-TR"/>
        </w:rPr>
        <w:t>Aralık ayı itibariyla “</w:t>
      </w:r>
      <w:r w:rsidRPr="007D3683">
        <w:rPr>
          <w:rFonts w:asciiTheme="minorHAnsi" w:hAnsiTheme="minorHAnsi" w:cstheme="minorHAnsi"/>
          <w:b/>
          <w:bCs/>
          <w:w w:val="90"/>
          <w:lang w:val="tr-TR"/>
        </w:rPr>
        <w:t>corona</w:t>
      </w:r>
      <w:r w:rsidRPr="007D3683">
        <w:rPr>
          <w:rFonts w:asciiTheme="minorHAnsi" w:hAnsiTheme="minorHAnsi" w:cstheme="minorHAnsi"/>
          <w:w w:val="90"/>
          <w:lang w:val="tr-TR"/>
        </w:rPr>
        <w:t>”, “</w:t>
      </w:r>
      <w:r w:rsidRPr="007D3683">
        <w:rPr>
          <w:rFonts w:asciiTheme="minorHAnsi" w:hAnsiTheme="minorHAnsi" w:cstheme="minorHAnsi"/>
          <w:b/>
          <w:bCs/>
          <w:w w:val="90"/>
          <w:lang w:val="tr-TR"/>
        </w:rPr>
        <w:t>anti-corona</w:t>
      </w:r>
      <w:r w:rsidRPr="007D3683">
        <w:rPr>
          <w:rFonts w:asciiTheme="minorHAnsi" w:hAnsiTheme="minorHAnsi" w:cstheme="minorHAnsi"/>
          <w:w w:val="90"/>
          <w:lang w:val="tr-TR"/>
        </w:rPr>
        <w:t>”, “</w:t>
      </w:r>
      <w:r w:rsidRPr="007D3683">
        <w:rPr>
          <w:rFonts w:asciiTheme="minorHAnsi" w:hAnsiTheme="minorHAnsi" w:cstheme="minorHAnsi"/>
          <w:b/>
          <w:bCs/>
          <w:w w:val="90"/>
          <w:lang w:val="tr-TR"/>
        </w:rPr>
        <w:t>nocorona</w:t>
      </w:r>
      <w:r w:rsidRPr="007D3683">
        <w:rPr>
          <w:rFonts w:asciiTheme="minorHAnsi" w:hAnsiTheme="minorHAnsi" w:cstheme="minorHAnsi"/>
          <w:w w:val="90"/>
          <w:lang w:val="tr-TR"/>
        </w:rPr>
        <w:t>”, “</w:t>
      </w:r>
      <w:r w:rsidRPr="007D3683">
        <w:rPr>
          <w:rFonts w:asciiTheme="minorHAnsi" w:hAnsiTheme="minorHAnsi" w:cstheme="minorHAnsi"/>
          <w:b/>
          <w:bCs/>
          <w:w w:val="90"/>
          <w:lang w:val="tr-TR"/>
        </w:rPr>
        <w:t>coronamask</w:t>
      </w:r>
      <w:r w:rsidRPr="007D3683">
        <w:rPr>
          <w:rFonts w:asciiTheme="minorHAnsi" w:hAnsiTheme="minorHAnsi" w:cstheme="minorHAnsi"/>
          <w:w w:val="90"/>
          <w:lang w:val="tr-TR"/>
        </w:rPr>
        <w:t>”, “</w:t>
      </w:r>
      <w:r w:rsidRPr="007D3683">
        <w:rPr>
          <w:rFonts w:asciiTheme="minorHAnsi" w:hAnsiTheme="minorHAnsi" w:cstheme="minorHAnsi"/>
          <w:b/>
          <w:bCs/>
          <w:w w:val="90"/>
          <w:lang w:val="tr-TR"/>
        </w:rPr>
        <w:t xml:space="preserve">co- </w:t>
      </w:r>
      <w:r w:rsidRPr="007D3683">
        <w:rPr>
          <w:rFonts w:asciiTheme="minorHAnsi" w:hAnsiTheme="minorHAnsi" w:cstheme="minorHAnsi"/>
          <w:b/>
          <w:bCs/>
          <w:spacing w:val="-4"/>
          <w:lang w:val="tr-TR"/>
        </w:rPr>
        <w:t>ronaoff</w:t>
      </w:r>
      <w:r w:rsidRPr="007D3683">
        <w:rPr>
          <w:rFonts w:asciiTheme="minorHAnsi" w:hAnsiTheme="minorHAnsi" w:cstheme="minorHAnsi"/>
          <w:spacing w:val="-4"/>
          <w:lang w:val="tr-TR"/>
        </w:rPr>
        <w:t>”,</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w:t>
      </w:r>
      <w:r w:rsidRPr="007D3683">
        <w:rPr>
          <w:rFonts w:asciiTheme="minorHAnsi" w:hAnsiTheme="minorHAnsi" w:cstheme="minorHAnsi"/>
          <w:b/>
          <w:bCs/>
          <w:spacing w:val="-4"/>
          <w:lang w:val="tr-TR"/>
        </w:rPr>
        <w:t>coronasavar</w:t>
      </w:r>
      <w:r w:rsidRPr="007D3683">
        <w:rPr>
          <w:rFonts w:asciiTheme="minorHAnsi" w:hAnsiTheme="minorHAnsi" w:cstheme="minorHAnsi"/>
          <w:spacing w:val="-4"/>
          <w:lang w:val="tr-TR"/>
        </w:rPr>
        <w:t>”</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ve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benzeri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mahiyette</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yapılan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başvuruların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 xml:space="preserve">giderek </w:t>
      </w:r>
      <w:r w:rsidRPr="007D3683">
        <w:rPr>
          <w:rFonts w:asciiTheme="minorHAnsi" w:hAnsiTheme="minorHAnsi" w:cstheme="minorHAnsi"/>
          <w:spacing w:val="-8"/>
          <w:lang w:val="tr-TR"/>
        </w:rPr>
        <w:t>artmakta</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olduğu</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görülecektir.</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Bu</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kapsamda</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yapılan</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başvurulardan</w:t>
      </w:r>
      <w:r w:rsidRPr="007D3683">
        <w:rPr>
          <w:rFonts w:asciiTheme="minorHAnsi" w:hAnsiTheme="minorHAnsi" w:cstheme="minorHAnsi"/>
          <w:spacing w:val="-2"/>
          <w:lang w:val="tr-TR"/>
        </w:rPr>
        <w:t xml:space="preserve"> </w:t>
      </w:r>
      <w:r w:rsidRPr="007D3683">
        <w:rPr>
          <w:rFonts w:asciiTheme="minorHAnsi" w:hAnsiTheme="minorHAnsi" w:cstheme="minorHAnsi"/>
          <w:spacing w:val="-8"/>
          <w:lang w:val="tr-TR"/>
        </w:rPr>
        <w:t xml:space="preserve">birkaçını </w:t>
      </w:r>
      <w:r w:rsidRPr="007D3683">
        <w:rPr>
          <w:rFonts w:asciiTheme="minorHAnsi" w:hAnsiTheme="minorHAnsi" w:cstheme="minorHAnsi"/>
          <w:spacing w:val="-2"/>
          <w:lang w:val="tr-TR"/>
        </w:rPr>
        <w:t>inceleyecek</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olursak,</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başvuruların</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çoğunlukla</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şekli</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inceleme</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aşamasını</w:t>
      </w:r>
      <w:r w:rsidRPr="007D3683">
        <w:rPr>
          <w:rFonts w:asciiTheme="minorHAnsi" w:hAnsiTheme="minorHAnsi" w:cstheme="minorHAnsi"/>
          <w:spacing w:val="-9"/>
          <w:lang w:val="tr-TR"/>
        </w:rPr>
        <w:t xml:space="preserve"> </w:t>
      </w:r>
      <w:r>
        <w:rPr>
          <w:rFonts w:asciiTheme="minorHAnsi" w:hAnsiTheme="minorHAnsi" w:cstheme="minorHAnsi"/>
          <w:spacing w:val="-2"/>
          <w:lang w:val="tr-TR"/>
        </w:rPr>
        <w:t>ta</w:t>
      </w:r>
      <w:r w:rsidRPr="007D3683">
        <w:rPr>
          <w:rFonts w:asciiTheme="minorHAnsi" w:hAnsiTheme="minorHAnsi" w:cstheme="minorHAnsi"/>
          <w:spacing w:val="-8"/>
          <w:lang w:val="tr-TR"/>
        </w:rPr>
        <w:t>mamlayıp,</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mutlak</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tescil</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engelleri</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kapsamında</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tanımlayıcı</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olma</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ayırt</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 xml:space="preserve">edici </w:t>
      </w:r>
      <w:r w:rsidRPr="007D3683">
        <w:rPr>
          <w:rFonts w:asciiTheme="minorHAnsi" w:hAnsiTheme="minorHAnsi" w:cstheme="minorHAnsi"/>
          <w:w w:val="90"/>
          <w:lang w:val="tr-TR"/>
        </w:rPr>
        <w:t>olmama kavramları özelinde reddedildiği görüle</w:t>
      </w:r>
      <w:r>
        <w:rPr>
          <w:rFonts w:asciiTheme="minorHAnsi" w:hAnsiTheme="minorHAnsi" w:cstheme="minorHAnsi"/>
          <w:w w:val="90"/>
          <w:lang w:val="tr-TR"/>
        </w:rPr>
        <w:t>cektir. Örneğin; 27.01.2020 ta</w:t>
      </w:r>
      <w:r w:rsidRPr="007D3683">
        <w:rPr>
          <w:rFonts w:asciiTheme="minorHAnsi" w:hAnsiTheme="minorHAnsi" w:cstheme="minorHAnsi"/>
          <w:spacing w:val="-4"/>
          <w:lang w:val="tr-TR"/>
        </w:rPr>
        <w:t>rihli</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ve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2020/10514</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başvuru</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numaralı</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w:t>
      </w:r>
      <w:r w:rsidRPr="007D3683">
        <w:rPr>
          <w:rFonts w:asciiTheme="minorHAnsi" w:hAnsiTheme="minorHAnsi" w:cstheme="minorHAnsi"/>
          <w:b/>
          <w:bCs/>
          <w:spacing w:val="-4"/>
          <w:lang w:val="tr-TR"/>
        </w:rPr>
        <w:t>Coronagel</w:t>
      </w:r>
      <w:r w:rsidRPr="007D3683">
        <w:rPr>
          <w:rFonts w:asciiTheme="minorHAnsi" w:hAnsiTheme="minorHAnsi" w:cstheme="minorHAnsi"/>
          <w:spacing w:val="-4"/>
          <w:lang w:val="tr-TR"/>
        </w:rPr>
        <w:t>”</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markası</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5.</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Sınıf</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 xml:space="preserve">kapsamın- </w:t>
      </w:r>
      <w:r w:rsidRPr="007D3683">
        <w:rPr>
          <w:rFonts w:asciiTheme="minorHAnsi" w:hAnsiTheme="minorHAnsi" w:cstheme="minorHAnsi"/>
          <w:w w:val="90"/>
          <w:lang w:val="tr-TR"/>
        </w:rPr>
        <w:t>da “</w:t>
      </w:r>
      <w:r w:rsidRPr="007D3683">
        <w:rPr>
          <w:rFonts w:asciiTheme="minorHAnsi" w:hAnsiTheme="minorHAnsi" w:cstheme="minorHAnsi"/>
          <w:i/>
          <w:iCs/>
          <w:w w:val="90"/>
          <w:lang w:val="tr-TR"/>
        </w:rPr>
        <w:t>Dezenfektanlar, antiseptikler (mikrop öldürücüler), tıbbi amaçlı deterjanlar, ilaçlı</w:t>
      </w:r>
      <w:r w:rsidRPr="007D3683">
        <w:rPr>
          <w:rFonts w:asciiTheme="minorHAnsi" w:hAnsiTheme="minorHAnsi" w:cstheme="minorHAnsi"/>
          <w:i/>
          <w:iCs/>
          <w:spacing w:val="14"/>
          <w:lang w:val="tr-TR"/>
        </w:rPr>
        <w:t xml:space="preserve"> </w:t>
      </w:r>
      <w:r w:rsidRPr="007D3683">
        <w:rPr>
          <w:rFonts w:asciiTheme="minorHAnsi" w:hAnsiTheme="minorHAnsi" w:cstheme="minorHAnsi"/>
          <w:i/>
          <w:iCs/>
          <w:w w:val="90"/>
          <w:lang w:val="tr-TR"/>
        </w:rPr>
        <w:t>sabunlar,</w:t>
      </w:r>
      <w:r w:rsidRPr="007D3683">
        <w:rPr>
          <w:rFonts w:asciiTheme="minorHAnsi" w:hAnsiTheme="minorHAnsi" w:cstheme="minorHAnsi"/>
          <w:i/>
          <w:iCs/>
          <w:spacing w:val="14"/>
          <w:lang w:val="tr-TR"/>
        </w:rPr>
        <w:t xml:space="preserve"> </w:t>
      </w:r>
      <w:r w:rsidRPr="007D3683">
        <w:rPr>
          <w:rFonts w:asciiTheme="minorHAnsi" w:hAnsiTheme="minorHAnsi" w:cstheme="minorHAnsi"/>
          <w:i/>
          <w:iCs/>
          <w:w w:val="90"/>
          <w:lang w:val="tr-TR"/>
        </w:rPr>
        <w:t>dezefekte</w:t>
      </w:r>
      <w:r w:rsidRPr="007D3683">
        <w:rPr>
          <w:rFonts w:asciiTheme="minorHAnsi" w:hAnsiTheme="minorHAnsi" w:cstheme="minorHAnsi"/>
          <w:i/>
          <w:iCs/>
          <w:spacing w:val="14"/>
          <w:lang w:val="tr-TR"/>
        </w:rPr>
        <w:t xml:space="preserve"> </w:t>
      </w:r>
      <w:r w:rsidRPr="007D3683">
        <w:rPr>
          <w:rFonts w:asciiTheme="minorHAnsi" w:hAnsiTheme="minorHAnsi" w:cstheme="minorHAnsi"/>
          <w:i/>
          <w:iCs/>
          <w:w w:val="90"/>
          <w:lang w:val="tr-TR"/>
        </w:rPr>
        <w:t>edici</w:t>
      </w:r>
      <w:r w:rsidRPr="007D3683">
        <w:rPr>
          <w:rFonts w:asciiTheme="minorHAnsi" w:hAnsiTheme="minorHAnsi" w:cstheme="minorHAnsi"/>
          <w:i/>
          <w:iCs/>
          <w:spacing w:val="15"/>
          <w:lang w:val="tr-TR"/>
        </w:rPr>
        <w:t xml:space="preserve"> </w:t>
      </w:r>
      <w:r w:rsidRPr="007D3683">
        <w:rPr>
          <w:rFonts w:asciiTheme="minorHAnsi" w:hAnsiTheme="minorHAnsi" w:cstheme="minorHAnsi"/>
          <w:i/>
          <w:iCs/>
          <w:w w:val="90"/>
          <w:lang w:val="tr-TR"/>
        </w:rPr>
        <w:t>sabunlar,</w:t>
      </w:r>
      <w:r w:rsidRPr="007D3683">
        <w:rPr>
          <w:rFonts w:asciiTheme="minorHAnsi" w:hAnsiTheme="minorHAnsi" w:cstheme="minorHAnsi"/>
          <w:i/>
          <w:iCs/>
          <w:spacing w:val="14"/>
          <w:lang w:val="tr-TR"/>
        </w:rPr>
        <w:t xml:space="preserve"> </w:t>
      </w:r>
      <w:r w:rsidRPr="007D3683">
        <w:rPr>
          <w:rFonts w:asciiTheme="minorHAnsi" w:hAnsiTheme="minorHAnsi" w:cstheme="minorHAnsi"/>
          <w:i/>
          <w:iCs/>
          <w:w w:val="90"/>
          <w:lang w:val="tr-TR"/>
        </w:rPr>
        <w:t>antibakteriyel</w:t>
      </w:r>
      <w:r w:rsidRPr="007D3683">
        <w:rPr>
          <w:rFonts w:asciiTheme="minorHAnsi" w:hAnsiTheme="minorHAnsi" w:cstheme="minorHAnsi"/>
          <w:i/>
          <w:iCs/>
          <w:spacing w:val="14"/>
          <w:lang w:val="tr-TR"/>
        </w:rPr>
        <w:t xml:space="preserve"> </w:t>
      </w:r>
      <w:r w:rsidRPr="007D3683">
        <w:rPr>
          <w:rFonts w:asciiTheme="minorHAnsi" w:hAnsiTheme="minorHAnsi" w:cstheme="minorHAnsi"/>
          <w:i/>
          <w:iCs/>
          <w:w w:val="90"/>
          <w:lang w:val="tr-TR"/>
        </w:rPr>
        <w:t>el</w:t>
      </w:r>
      <w:r w:rsidRPr="007D3683">
        <w:rPr>
          <w:rFonts w:asciiTheme="minorHAnsi" w:hAnsiTheme="minorHAnsi" w:cstheme="minorHAnsi"/>
          <w:i/>
          <w:iCs/>
          <w:spacing w:val="14"/>
          <w:lang w:val="tr-TR"/>
        </w:rPr>
        <w:t xml:space="preserve"> </w:t>
      </w:r>
      <w:r w:rsidRPr="007D3683">
        <w:rPr>
          <w:rFonts w:asciiTheme="minorHAnsi" w:hAnsiTheme="minorHAnsi" w:cstheme="minorHAnsi"/>
          <w:i/>
          <w:iCs/>
          <w:w w:val="90"/>
          <w:lang w:val="tr-TR"/>
        </w:rPr>
        <w:t>sabunları</w:t>
      </w:r>
      <w:r w:rsidRPr="007D3683">
        <w:rPr>
          <w:rFonts w:asciiTheme="minorHAnsi" w:hAnsiTheme="minorHAnsi" w:cstheme="minorHAnsi"/>
          <w:w w:val="90"/>
          <w:lang w:val="tr-TR"/>
        </w:rPr>
        <w:t>”</w:t>
      </w:r>
      <w:r w:rsidRPr="007D3683">
        <w:rPr>
          <w:rFonts w:asciiTheme="minorHAnsi" w:hAnsiTheme="minorHAnsi" w:cstheme="minorHAnsi"/>
          <w:spacing w:val="15"/>
          <w:lang w:val="tr-TR"/>
        </w:rPr>
        <w:t xml:space="preserve"> </w:t>
      </w:r>
      <w:r w:rsidRPr="007D3683">
        <w:rPr>
          <w:rFonts w:asciiTheme="minorHAnsi" w:hAnsiTheme="minorHAnsi" w:cstheme="minorHAnsi"/>
          <w:w w:val="90"/>
          <w:lang w:val="tr-TR"/>
        </w:rPr>
        <w:t>için</w:t>
      </w:r>
      <w:r w:rsidRPr="007D3683">
        <w:rPr>
          <w:rFonts w:asciiTheme="minorHAnsi" w:hAnsiTheme="minorHAnsi" w:cstheme="minorHAnsi"/>
          <w:spacing w:val="14"/>
          <w:lang w:val="tr-TR"/>
        </w:rPr>
        <w:t xml:space="preserve"> </w:t>
      </w:r>
      <w:r w:rsidRPr="007D3683">
        <w:rPr>
          <w:rFonts w:asciiTheme="minorHAnsi" w:hAnsiTheme="minorHAnsi" w:cstheme="minorHAnsi"/>
          <w:spacing w:val="-2"/>
          <w:w w:val="90"/>
          <w:lang w:val="tr-TR"/>
        </w:rPr>
        <w:t>tescil</w:t>
      </w:r>
    </w:p>
    <w:p w:rsidR="007D3683" w:rsidRPr="007D3683" w:rsidRDefault="007D3683" w:rsidP="007D3683">
      <w:pPr>
        <w:pStyle w:val="GvdeMetni"/>
        <w:kinsoku w:val="0"/>
        <w:overflowPunct w:val="0"/>
        <w:spacing w:line="213" w:lineRule="auto"/>
        <w:ind w:left="1303" w:right="1075"/>
        <w:jc w:val="both"/>
        <w:rPr>
          <w:rFonts w:asciiTheme="minorHAnsi" w:hAnsiTheme="minorHAnsi" w:cstheme="minorHAnsi"/>
          <w:lang w:val="tr-TR"/>
        </w:rPr>
      </w:pPr>
      <w:r w:rsidRPr="007D3683">
        <w:rPr>
          <w:rFonts w:asciiTheme="minorHAnsi" w:hAnsiTheme="minorHAnsi" w:cstheme="minorHAnsi"/>
          <w:spacing w:val="-4"/>
          <w:lang w:val="tr-TR"/>
        </w:rPr>
        <w:t>edilmek</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istenmiş</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ancak</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bu</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başvuru</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TÜRKPATENT</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tarafından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reddedilmiştir.</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Aynı</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şekilde,</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 xml:space="preserve">26.03.2020 </w:t>
      </w:r>
      <w:r w:rsidRPr="007D3683">
        <w:rPr>
          <w:rFonts w:asciiTheme="minorHAnsi" w:hAnsiTheme="minorHAnsi" w:cstheme="minorHAnsi"/>
          <w:spacing w:val="-6"/>
          <w:lang w:val="tr-TR"/>
        </w:rPr>
        <w:t>tarihli</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2020/36085</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başvuru</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numaralı</w:t>
      </w:r>
      <w:r w:rsidRPr="007D3683">
        <w:rPr>
          <w:rFonts w:asciiTheme="minorHAnsi" w:hAnsiTheme="minorHAnsi" w:cstheme="minorHAnsi"/>
          <w:spacing w:val="40"/>
          <w:lang w:val="tr-TR"/>
        </w:rPr>
        <w:t xml:space="preserve"> </w:t>
      </w:r>
      <w:r w:rsidRPr="007D3683">
        <w:rPr>
          <w:rFonts w:asciiTheme="minorHAnsi" w:hAnsiTheme="minorHAnsi" w:cstheme="minorHAnsi"/>
          <w:spacing w:val="-6"/>
          <w:lang w:val="tr-TR"/>
        </w:rPr>
        <w:t>“</w:t>
      </w:r>
      <w:r w:rsidRPr="007D3683">
        <w:rPr>
          <w:rFonts w:asciiTheme="minorHAnsi" w:hAnsiTheme="minorHAnsi" w:cstheme="minorHAnsi"/>
          <w:b/>
          <w:bCs/>
          <w:spacing w:val="-6"/>
          <w:lang w:val="tr-TR"/>
        </w:rPr>
        <w:t>Corona</w:t>
      </w:r>
      <w:r w:rsidRPr="007D3683">
        <w:rPr>
          <w:rFonts w:asciiTheme="minorHAnsi" w:hAnsiTheme="minorHAnsi" w:cstheme="minorHAnsi"/>
          <w:b/>
          <w:bCs/>
          <w:spacing w:val="-8"/>
          <w:lang w:val="tr-TR"/>
        </w:rPr>
        <w:t xml:space="preserve"> </w:t>
      </w:r>
      <w:r w:rsidRPr="007D3683">
        <w:rPr>
          <w:rFonts w:asciiTheme="minorHAnsi" w:hAnsiTheme="minorHAnsi" w:cstheme="minorHAnsi"/>
          <w:b/>
          <w:bCs/>
          <w:spacing w:val="-6"/>
          <w:lang w:val="tr-TR"/>
        </w:rPr>
        <w:t>Siperi</w:t>
      </w:r>
      <w:r w:rsidRPr="007D3683">
        <w:rPr>
          <w:rFonts w:asciiTheme="minorHAnsi" w:hAnsiTheme="minorHAnsi" w:cstheme="minorHAnsi"/>
          <w:spacing w:val="-6"/>
          <w:lang w:val="tr-TR"/>
        </w:rPr>
        <w:t>”</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markası</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5.</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9.</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sınıf</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kapsamında,</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w:t>
      </w:r>
      <w:r w:rsidRPr="007D3683">
        <w:rPr>
          <w:rFonts w:asciiTheme="minorHAnsi" w:hAnsiTheme="minorHAnsi" w:cstheme="minorHAnsi"/>
          <w:i/>
          <w:iCs/>
          <w:spacing w:val="-6"/>
          <w:lang w:val="tr-TR"/>
        </w:rPr>
        <w:t>İnsan</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 xml:space="preserve">ve </w:t>
      </w:r>
      <w:r w:rsidRPr="007D3683">
        <w:rPr>
          <w:rFonts w:asciiTheme="minorHAnsi" w:hAnsiTheme="minorHAnsi" w:cstheme="minorHAnsi"/>
          <w:i/>
          <w:iCs/>
          <w:w w:val="85"/>
          <w:lang w:val="tr-TR"/>
        </w:rPr>
        <w:t xml:space="preserve">hayvan sağlığı için ilaçlar, tıbbi ve veterinerlik amaçlı kimyasal ürünler, tıbbi ve veterinerlik amaçlı kimyasal radyoaktif maddeler, ilaç ihtiva eden kozmetikler. Hijyen sağlayıcı ürünler: pedler, tamponlar, tıbbi amaçlı </w:t>
      </w:r>
      <w:r w:rsidRPr="007D3683">
        <w:rPr>
          <w:rFonts w:asciiTheme="minorHAnsi" w:hAnsiTheme="minorHAnsi" w:cstheme="minorHAnsi"/>
          <w:i/>
          <w:iCs/>
          <w:w w:val="90"/>
          <w:lang w:val="tr-TR"/>
        </w:rPr>
        <w:t>yakılar, pansuman malzemeleri, kağıt ve tekstilden mamul çocuklar, yetişkinler ve evcil hayvanlar için bezler.</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Dezenfektanlar,</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antiseptikler</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(mikrop</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öldürücüler),</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tıbbi</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amaçlı</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deterjanlar,</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ilaçlı</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sabunlar,</w:t>
      </w:r>
      <w:r w:rsidRPr="007D3683">
        <w:rPr>
          <w:rFonts w:asciiTheme="minorHAnsi" w:hAnsiTheme="minorHAnsi" w:cstheme="minorHAnsi"/>
          <w:i/>
          <w:iCs/>
          <w:spacing w:val="-9"/>
          <w:w w:val="90"/>
          <w:lang w:val="tr-TR"/>
        </w:rPr>
        <w:t xml:space="preserve"> </w:t>
      </w:r>
      <w:r w:rsidRPr="007D3683">
        <w:rPr>
          <w:rFonts w:asciiTheme="minorHAnsi" w:hAnsiTheme="minorHAnsi" w:cstheme="minorHAnsi"/>
          <w:i/>
          <w:iCs/>
          <w:w w:val="90"/>
          <w:lang w:val="tr-TR"/>
        </w:rPr>
        <w:t>dezenfekte</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edici</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sabunlar,</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antibakteriyel</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el</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losyonları.</w:t>
      </w:r>
      <w:r w:rsidRPr="007D3683">
        <w:rPr>
          <w:rFonts w:asciiTheme="minorHAnsi" w:hAnsiTheme="minorHAnsi" w:cstheme="minorHAnsi"/>
          <w:w w:val="90"/>
          <w:lang w:val="tr-TR"/>
        </w:rPr>
        <w:t>”</w:t>
      </w:r>
      <w:r w:rsidRPr="007D3683">
        <w:rPr>
          <w:rFonts w:asciiTheme="minorHAnsi" w:hAnsiTheme="minorHAnsi" w:cstheme="minorHAnsi"/>
          <w:spacing w:val="-2"/>
          <w:w w:val="90"/>
          <w:lang w:val="tr-TR"/>
        </w:rPr>
        <w:t xml:space="preserve"> </w:t>
      </w:r>
      <w:r w:rsidRPr="007D3683">
        <w:rPr>
          <w:rFonts w:asciiTheme="minorHAnsi" w:hAnsiTheme="minorHAnsi" w:cstheme="minorHAnsi"/>
          <w:w w:val="90"/>
          <w:lang w:val="tr-TR"/>
        </w:rPr>
        <w:t>ve</w:t>
      </w:r>
      <w:r w:rsidRPr="007D3683">
        <w:rPr>
          <w:rFonts w:asciiTheme="minorHAnsi" w:hAnsiTheme="minorHAnsi" w:cstheme="minorHAnsi"/>
          <w:spacing w:val="-2"/>
          <w:w w:val="90"/>
          <w:lang w:val="tr-TR"/>
        </w:rPr>
        <w:t xml:space="preserve"> </w:t>
      </w:r>
      <w:r w:rsidRPr="007D3683">
        <w:rPr>
          <w:rFonts w:asciiTheme="minorHAnsi" w:hAnsiTheme="minorHAnsi" w:cstheme="minorHAnsi"/>
          <w:w w:val="90"/>
          <w:lang w:val="tr-TR"/>
        </w:rPr>
        <w:t>“</w:t>
      </w:r>
      <w:r w:rsidRPr="007D3683">
        <w:rPr>
          <w:rFonts w:asciiTheme="minorHAnsi" w:hAnsiTheme="minorHAnsi" w:cstheme="minorHAnsi"/>
          <w:i/>
          <w:iCs/>
          <w:w w:val="90"/>
          <w:lang w:val="tr-TR"/>
        </w:rPr>
        <w:t>Koruyucu</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giysiler,</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koruma</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ve</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can</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kurtarma</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 xml:space="preserve">amaçlı </w:t>
      </w:r>
      <w:r w:rsidRPr="007D3683">
        <w:rPr>
          <w:rFonts w:asciiTheme="minorHAnsi" w:hAnsiTheme="minorHAnsi" w:cstheme="minorHAnsi"/>
          <w:i/>
          <w:iCs/>
          <w:spacing w:val="-8"/>
          <w:lang w:val="tr-TR"/>
        </w:rPr>
        <w:t>donanımlar.</w:t>
      </w:r>
      <w:r w:rsidRPr="007D3683">
        <w:rPr>
          <w:rFonts w:asciiTheme="minorHAnsi" w:hAnsiTheme="minorHAnsi" w:cstheme="minorHAnsi"/>
          <w:spacing w:val="-8"/>
          <w:lang w:val="tr-TR"/>
        </w:rPr>
        <w:t>”</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için</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tescil</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edilmek</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istenmiş;</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ancak</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söz</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konusu</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başvuru</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tanımlayıcı</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olması</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ayırt</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edici</w:t>
      </w:r>
      <w:r w:rsidRPr="007D3683">
        <w:rPr>
          <w:rFonts w:asciiTheme="minorHAnsi" w:hAnsiTheme="minorHAnsi" w:cstheme="minorHAnsi"/>
          <w:lang w:val="tr-TR"/>
        </w:rPr>
        <w:t>likten</w:t>
      </w:r>
      <w:r w:rsidRPr="007D3683">
        <w:rPr>
          <w:rFonts w:asciiTheme="minorHAnsi" w:hAnsiTheme="minorHAnsi" w:cstheme="minorHAnsi"/>
          <w:spacing w:val="-10"/>
          <w:lang w:val="tr-TR"/>
        </w:rPr>
        <w:t xml:space="preserve"> </w:t>
      </w:r>
      <w:r>
        <w:rPr>
          <w:rFonts w:asciiTheme="minorHAnsi" w:hAnsiTheme="minorHAnsi" w:cstheme="minorHAnsi"/>
          <w:spacing w:val="-10"/>
          <w:lang w:val="tr-TR"/>
        </w:rPr>
        <w:t>y</w:t>
      </w:r>
      <w:r w:rsidRPr="007D3683">
        <w:rPr>
          <w:rFonts w:asciiTheme="minorHAnsi" w:hAnsiTheme="minorHAnsi" w:cstheme="minorHAnsi"/>
          <w:lang w:val="tr-TR"/>
        </w:rPr>
        <w:t>oksun</w:t>
      </w:r>
      <w:r w:rsidRPr="007D3683">
        <w:rPr>
          <w:rFonts w:asciiTheme="minorHAnsi" w:hAnsiTheme="minorHAnsi" w:cstheme="minorHAnsi"/>
          <w:spacing w:val="-10"/>
          <w:lang w:val="tr-TR"/>
        </w:rPr>
        <w:t xml:space="preserve"> </w:t>
      </w:r>
      <w:r w:rsidRPr="007D3683">
        <w:rPr>
          <w:rFonts w:asciiTheme="minorHAnsi" w:hAnsiTheme="minorHAnsi" w:cstheme="minorHAnsi"/>
          <w:lang w:val="tr-TR"/>
        </w:rPr>
        <w:t>olması</w:t>
      </w:r>
      <w:r w:rsidRPr="007D3683">
        <w:rPr>
          <w:rFonts w:asciiTheme="minorHAnsi" w:hAnsiTheme="minorHAnsi" w:cstheme="minorHAnsi"/>
          <w:spacing w:val="-10"/>
          <w:lang w:val="tr-TR"/>
        </w:rPr>
        <w:t xml:space="preserve"> </w:t>
      </w:r>
      <w:r w:rsidRPr="007D3683">
        <w:rPr>
          <w:rFonts w:asciiTheme="minorHAnsi" w:hAnsiTheme="minorHAnsi" w:cstheme="minorHAnsi"/>
          <w:lang w:val="tr-TR"/>
        </w:rPr>
        <w:t>nedeniyle</w:t>
      </w:r>
      <w:r w:rsidRPr="007D3683">
        <w:rPr>
          <w:rFonts w:asciiTheme="minorHAnsi" w:hAnsiTheme="minorHAnsi" w:cstheme="minorHAnsi"/>
          <w:spacing w:val="-10"/>
          <w:lang w:val="tr-TR"/>
        </w:rPr>
        <w:t xml:space="preserve"> </w:t>
      </w:r>
      <w:r w:rsidRPr="007D3683">
        <w:rPr>
          <w:rFonts w:asciiTheme="minorHAnsi" w:hAnsiTheme="minorHAnsi" w:cstheme="minorHAnsi"/>
          <w:lang w:val="tr-TR"/>
        </w:rPr>
        <w:t>TÜRKPATENT</w:t>
      </w:r>
      <w:r w:rsidRPr="007D3683">
        <w:rPr>
          <w:rFonts w:asciiTheme="minorHAnsi" w:hAnsiTheme="minorHAnsi" w:cstheme="minorHAnsi"/>
          <w:spacing w:val="-10"/>
          <w:lang w:val="tr-TR"/>
        </w:rPr>
        <w:t xml:space="preserve"> </w:t>
      </w:r>
      <w:r w:rsidRPr="007D3683">
        <w:rPr>
          <w:rFonts w:asciiTheme="minorHAnsi" w:hAnsiTheme="minorHAnsi" w:cstheme="minorHAnsi"/>
          <w:lang w:val="tr-TR"/>
        </w:rPr>
        <w:t>tarafından</w:t>
      </w:r>
      <w:r w:rsidRPr="007D3683">
        <w:rPr>
          <w:rFonts w:asciiTheme="minorHAnsi" w:hAnsiTheme="minorHAnsi" w:cstheme="minorHAnsi"/>
          <w:spacing w:val="-10"/>
          <w:lang w:val="tr-TR"/>
        </w:rPr>
        <w:t xml:space="preserve"> </w:t>
      </w:r>
      <w:r w:rsidRPr="007D3683">
        <w:rPr>
          <w:rFonts w:asciiTheme="minorHAnsi" w:hAnsiTheme="minorHAnsi" w:cstheme="minorHAnsi"/>
          <w:lang w:val="tr-TR"/>
        </w:rPr>
        <w:t>reddedilmiştir.</w:t>
      </w:r>
    </w:p>
    <w:p w:rsidR="007D3683" w:rsidRPr="007D3683" w:rsidRDefault="007D3683" w:rsidP="007D3683">
      <w:pPr>
        <w:pStyle w:val="GvdeMetni"/>
        <w:kinsoku w:val="0"/>
        <w:overflowPunct w:val="0"/>
        <w:spacing w:before="9"/>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3" w:right="1075"/>
        <w:jc w:val="both"/>
        <w:rPr>
          <w:rFonts w:asciiTheme="minorHAnsi" w:hAnsiTheme="minorHAnsi" w:cstheme="minorHAnsi"/>
          <w:spacing w:val="-6"/>
          <w:lang w:val="tr-TR"/>
        </w:rPr>
      </w:pPr>
      <w:r w:rsidRPr="007D3683">
        <w:rPr>
          <w:rFonts w:asciiTheme="minorHAnsi" w:hAnsiTheme="minorHAnsi" w:cstheme="minorHAnsi"/>
          <w:spacing w:val="-6"/>
          <w:lang w:val="tr-TR"/>
        </w:rPr>
        <w:t>Ancak tabii ki yukarıda yapılan açıklamalar “</w:t>
      </w:r>
      <w:r w:rsidRPr="007D3683">
        <w:rPr>
          <w:rFonts w:asciiTheme="minorHAnsi" w:hAnsiTheme="minorHAnsi" w:cstheme="minorHAnsi"/>
          <w:b/>
          <w:bCs/>
          <w:spacing w:val="-6"/>
          <w:lang w:val="tr-TR"/>
        </w:rPr>
        <w:t>COVID-19</w:t>
      </w:r>
      <w:r w:rsidRPr="007D3683">
        <w:rPr>
          <w:rFonts w:asciiTheme="minorHAnsi" w:hAnsiTheme="minorHAnsi" w:cstheme="minorHAnsi"/>
          <w:spacing w:val="-6"/>
          <w:lang w:val="tr-TR"/>
        </w:rPr>
        <w:t>” ya da “</w:t>
      </w:r>
      <w:r w:rsidRPr="007D3683">
        <w:rPr>
          <w:rFonts w:asciiTheme="minorHAnsi" w:hAnsiTheme="minorHAnsi" w:cstheme="minorHAnsi"/>
          <w:b/>
          <w:bCs/>
          <w:spacing w:val="-6"/>
          <w:lang w:val="tr-TR"/>
        </w:rPr>
        <w:t>CORONA</w:t>
      </w:r>
      <w:r>
        <w:rPr>
          <w:rFonts w:asciiTheme="minorHAnsi" w:hAnsiTheme="minorHAnsi" w:cstheme="minorHAnsi"/>
          <w:spacing w:val="-6"/>
          <w:lang w:val="tr-TR"/>
        </w:rPr>
        <w:t>” ve benzeri ibareli mar</w:t>
      </w:r>
      <w:r w:rsidRPr="007D3683">
        <w:rPr>
          <w:rFonts w:asciiTheme="minorHAnsi" w:hAnsiTheme="minorHAnsi" w:cstheme="minorHAnsi"/>
          <w:w w:val="90"/>
          <w:lang w:val="tr-TR"/>
        </w:rPr>
        <w:t xml:space="preserve">ka başvurularının hepsinin tanımlayıcı olma ve ayırt edici olmama nedeniyle reddedileceği anlamına </w:t>
      </w:r>
      <w:r w:rsidRPr="007D3683">
        <w:rPr>
          <w:rFonts w:asciiTheme="minorHAnsi" w:hAnsiTheme="minorHAnsi" w:cstheme="minorHAnsi"/>
          <w:spacing w:val="-2"/>
          <w:lang w:val="tr-TR"/>
        </w:rPr>
        <w:t>gelmeyecektir.</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Tanımlayıcılık</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ayırt</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ediciliğin,</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marka</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başvurularının</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yapıldığı</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her</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NICE</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sınıfı</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için, her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somut</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olay</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kapsamında</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ayrıca</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değerlendirilmesi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gerekecektir.</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Örneğin;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05.02.2020</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tarihli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ve 2020/14479</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başvuru</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numaralı</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Corona</w:t>
      </w:r>
      <w:r w:rsidRPr="007D3683">
        <w:rPr>
          <w:rFonts w:asciiTheme="minorHAnsi" w:hAnsiTheme="minorHAnsi" w:cstheme="minorHAnsi"/>
          <w:spacing w:val="-2"/>
          <w:lang w:val="tr-TR"/>
        </w:rPr>
        <w:t>”</w:t>
      </w:r>
      <w:r w:rsidRPr="007D3683">
        <w:rPr>
          <w:rFonts w:asciiTheme="minorHAnsi" w:hAnsiTheme="minorHAnsi" w:cstheme="minorHAnsi"/>
          <w:spacing w:val="-9"/>
          <w:lang w:val="tr-TR"/>
        </w:rPr>
        <w:t xml:space="preserve"> </w:t>
      </w:r>
      <w:r w:rsidRPr="007D3683">
        <w:rPr>
          <w:rFonts w:asciiTheme="minorHAnsi" w:hAnsiTheme="minorHAnsi" w:cstheme="minorHAnsi"/>
          <w:spacing w:val="-2"/>
          <w:lang w:val="tr-TR"/>
        </w:rPr>
        <w:t>markası</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i/>
          <w:iCs/>
          <w:spacing w:val="-2"/>
          <w:lang w:val="tr-TR"/>
        </w:rPr>
        <w:t>Ateşli,</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2"/>
          <w:lang w:val="tr-TR"/>
        </w:rPr>
        <w:t>havalı,</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2"/>
          <w:lang w:val="tr-TR"/>
        </w:rPr>
        <w:t>yaylı</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2"/>
          <w:lang w:val="tr-TR"/>
        </w:rPr>
        <w:t>silahlar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2"/>
          <w:lang w:val="tr-TR"/>
        </w:rPr>
        <w:t>ile</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2"/>
          <w:lang w:val="tr-TR"/>
        </w:rPr>
        <w:t>bunlara</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2"/>
          <w:lang w:val="tr-TR"/>
        </w:rPr>
        <w:t>ait</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2"/>
          <w:lang w:val="tr-TR"/>
        </w:rPr>
        <w:t>kılıf</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2"/>
          <w:lang w:val="tr-TR"/>
        </w:rPr>
        <w:t xml:space="preserve">ve </w:t>
      </w:r>
      <w:r w:rsidRPr="007D3683">
        <w:rPr>
          <w:rFonts w:asciiTheme="minorHAnsi" w:hAnsiTheme="minorHAnsi" w:cstheme="minorHAnsi"/>
          <w:i/>
          <w:iCs/>
          <w:spacing w:val="-6"/>
          <w:lang w:val="tr-TR"/>
        </w:rPr>
        <w:t>askı</w:t>
      </w:r>
      <w:r w:rsidRPr="007D3683">
        <w:rPr>
          <w:rFonts w:asciiTheme="minorHAnsi" w:hAnsiTheme="minorHAnsi" w:cstheme="minorHAnsi"/>
          <w:i/>
          <w:iCs/>
          <w:spacing w:val="-8"/>
          <w:lang w:val="tr-TR"/>
        </w:rPr>
        <w:t xml:space="preserve"> </w:t>
      </w:r>
      <w:r w:rsidRPr="007D3683">
        <w:rPr>
          <w:rFonts w:asciiTheme="minorHAnsi" w:hAnsiTheme="minorHAnsi" w:cstheme="minorHAnsi"/>
          <w:i/>
          <w:iCs/>
          <w:spacing w:val="-6"/>
          <w:lang w:val="tr-TR"/>
        </w:rPr>
        <w:t>kayışları.</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Ağır</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silahlar,</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havanlar,</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roketler.</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Havai</w:t>
      </w:r>
      <w:r w:rsidRPr="007D3683">
        <w:rPr>
          <w:rFonts w:asciiTheme="minorHAnsi" w:hAnsiTheme="minorHAnsi" w:cstheme="minorHAnsi"/>
          <w:i/>
          <w:iCs/>
          <w:spacing w:val="-8"/>
          <w:lang w:val="tr-TR"/>
        </w:rPr>
        <w:t xml:space="preserve"> </w:t>
      </w:r>
      <w:r w:rsidRPr="007D3683">
        <w:rPr>
          <w:rFonts w:asciiTheme="minorHAnsi" w:hAnsiTheme="minorHAnsi" w:cstheme="minorHAnsi"/>
          <w:i/>
          <w:iCs/>
          <w:spacing w:val="-6"/>
          <w:lang w:val="tr-TR"/>
        </w:rPr>
        <w:t>fişekler.</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Kişisel</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kullanım</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için</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koruyucu</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gazlar.</w:t>
      </w:r>
      <w:r w:rsidRPr="007D3683">
        <w:rPr>
          <w:rFonts w:asciiTheme="minorHAnsi" w:hAnsiTheme="minorHAnsi" w:cstheme="minorHAnsi"/>
          <w:spacing w:val="-6"/>
          <w:lang w:val="tr-TR"/>
        </w:rPr>
        <w:t>”</w:t>
      </w:r>
      <w:r w:rsidRPr="007D3683">
        <w:rPr>
          <w:rFonts w:asciiTheme="minorHAnsi" w:hAnsiTheme="minorHAnsi" w:cstheme="minorHAnsi"/>
          <w:spacing w:val="-7"/>
          <w:lang w:val="tr-TR"/>
        </w:rPr>
        <w:t xml:space="preserve"> </w:t>
      </w:r>
      <w:r w:rsidRPr="007D3683">
        <w:rPr>
          <w:rFonts w:asciiTheme="minorHAnsi" w:hAnsiTheme="minorHAnsi" w:cstheme="minorHAnsi"/>
          <w:spacing w:val="-6"/>
          <w:lang w:val="tr-TR"/>
        </w:rPr>
        <w:t>için</w:t>
      </w:r>
    </w:p>
    <w:p w:rsidR="007D3683" w:rsidRPr="007D3683" w:rsidRDefault="007D3683" w:rsidP="007D3683">
      <w:pPr>
        <w:pStyle w:val="GvdeMetni"/>
        <w:kinsoku w:val="0"/>
        <w:overflowPunct w:val="0"/>
        <w:spacing w:line="213" w:lineRule="auto"/>
        <w:ind w:left="1303" w:right="1074"/>
        <w:jc w:val="both"/>
        <w:rPr>
          <w:rFonts w:asciiTheme="minorHAnsi" w:hAnsiTheme="minorHAnsi" w:cstheme="minorHAnsi"/>
          <w:spacing w:val="-2"/>
          <w:lang w:val="tr-TR"/>
        </w:rPr>
      </w:pPr>
      <w:r w:rsidRPr="007D3683">
        <w:rPr>
          <w:rFonts w:asciiTheme="minorHAnsi" w:hAnsiTheme="minorHAnsi" w:cstheme="minorHAnsi"/>
          <w:lang w:val="tr-TR"/>
        </w:rPr>
        <w:t>13.</w:t>
      </w:r>
      <w:r w:rsidRPr="007D3683">
        <w:rPr>
          <w:rFonts w:asciiTheme="minorHAnsi" w:hAnsiTheme="minorHAnsi" w:cstheme="minorHAnsi"/>
          <w:spacing w:val="-16"/>
          <w:lang w:val="tr-TR"/>
        </w:rPr>
        <w:t xml:space="preserve"> </w:t>
      </w:r>
      <w:r w:rsidRPr="007D3683">
        <w:rPr>
          <w:rFonts w:asciiTheme="minorHAnsi" w:hAnsiTheme="minorHAnsi" w:cstheme="minorHAnsi"/>
          <w:lang w:val="tr-TR"/>
        </w:rPr>
        <w:t>sınıfta</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tescil</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edilmiştir.</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Aynı</w:t>
      </w:r>
      <w:r w:rsidRPr="007D3683">
        <w:rPr>
          <w:rFonts w:asciiTheme="minorHAnsi" w:hAnsiTheme="minorHAnsi" w:cstheme="minorHAnsi"/>
          <w:spacing w:val="-16"/>
          <w:lang w:val="tr-TR"/>
        </w:rPr>
        <w:t xml:space="preserve"> </w:t>
      </w:r>
      <w:r w:rsidRPr="007D3683">
        <w:rPr>
          <w:rFonts w:asciiTheme="minorHAnsi" w:hAnsiTheme="minorHAnsi" w:cstheme="minorHAnsi"/>
          <w:lang w:val="tr-TR"/>
        </w:rPr>
        <w:t>şekilde,</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23.0.2020</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tarihli</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ve</w:t>
      </w:r>
      <w:r w:rsidRPr="007D3683">
        <w:rPr>
          <w:rFonts w:asciiTheme="minorHAnsi" w:hAnsiTheme="minorHAnsi" w:cstheme="minorHAnsi"/>
          <w:spacing w:val="-16"/>
          <w:lang w:val="tr-TR"/>
        </w:rPr>
        <w:t xml:space="preserve"> </w:t>
      </w:r>
      <w:r w:rsidRPr="007D3683">
        <w:rPr>
          <w:rFonts w:asciiTheme="minorHAnsi" w:hAnsiTheme="minorHAnsi" w:cstheme="minorHAnsi"/>
          <w:lang w:val="tr-TR"/>
        </w:rPr>
        <w:t>2020/35152</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başvuru</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numaralı</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w:t>
      </w:r>
      <w:r w:rsidRPr="007D3683">
        <w:rPr>
          <w:rFonts w:asciiTheme="minorHAnsi" w:hAnsiTheme="minorHAnsi" w:cstheme="minorHAnsi"/>
          <w:b/>
          <w:bCs/>
          <w:lang w:val="tr-TR"/>
        </w:rPr>
        <w:t xml:space="preserve">Korona </w:t>
      </w:r>
      <w:r w:rsidRPr="007D3683">
        <w:rPr>
          <w:rFonts w:asciiTheme="minorHAnsi" w:hAnsiTheme="minorHAnsi" w:cstheme="minorHAnsi"/>
          <w:b/>
          <w:bCs/>
          <w:w w:val="90"/>
          <w:lang w:val="tr-TR"/>
        </w:rPr>
        <w:t>Günlerinde Aşk</w:t>
      </w:r>
      <w:r w:rsidRPr="007D3683">
        <w:rPr>
          <w:rFonts w:asciiTheme="minorHAnsi" w:hAnsiTheme="minorHAnsi" w:cstheme="minorHAnsi"/>
          <w:w w:val="90"/>
          <w:lang w:val="tr-TR"/>
        </w:rPr>
        <w:t>” markası da 9. ve 41. sınıflarda “</w:t>
      </w:r>
      <w:r w:rsidRPr="007D3683">
        <w:rPr>
          <w:rFonts w:asciiTheme="minorHAnsi" w:hAnsiTheme="minorHAnsi" w:cstheme="minorHAnsi"/>
          <w:i/>
          <w:iCs/>
          <w:w w:val="90"/>
          <w:lang w:val="tr-TR"/>
        </w:rPr>
        <w:t xml:space="preserve">Manyetik, optik kayıt taşıyıcılar ve bunlara kaydedilmiş bilgisayar programları ve yazılımları; bilgisayar ağları vasıtasıyla indirilebilen ve manyetik ve optik ortamlara kayıt edilebilen elektronik yayınlar; manyetik/optik okuyuculu kartlar, manyetik, optik ve elektronik </w:t>
      </w:r>
      <w:r w:rsidRPr="007D3683">
        <w:rPr>
          <w:rFonts w:asciiTheme="minorHAnsi" w:hAnsiTheme="minorHAnsi" w:cstheme="minorHAnsi"/>
          <w:i/>
          <w:iCs/>
          <w:spacing w:val="-6"/>
          <w:lang w:val="tr-TR"/>
        </w:rPr>
        <w:t>ortamlara kaydedilmiş çekilmiş sinema filmleri, diziler ve video müzik klipleri.</w:t>
      </w:r>
      <w:r w:rsidRPr="007D3683">
        <w:rPr>
          <w:rFonts w:asciiTheme="minorHAnsi" w:hAnsiTheme="minorHAnsi" w:cstheme="minorHAnsi"/>
          <w:spacing w:val="-6"/>
          <w:lang w:val="tr-TR"/>
        </w:rPr>
        <w:t>” ve “</w:t>
      </w:r>
      <w:r w:rsidRPr="007D3683">
        <w:rPr>
          <w:rFonts w:asciiTheme="minorHAnsi" w:hAnsiTheme="minorHAnsi" w:cstheme="minorHAnsi"/>
          <w:i/>
          <w:iCs/>
          <w:spacing w:val="-6"/>
          <w:lang w:val="tr-TR"/>
        </w:rPr>
        <w:t xml:space="preserve">Film, televizyon ve </w:t>
      </w:r>
      <w:r w:rsidRPr="007D3683">
        <w:rPr>
          <w:rFonts w:asciiTheme="minorHAnsi" w:hAnsiTheme="minorHAnsi" w:cstheme="minorHAnsi"/>
          <w:i/>
          <w:iCs/>
          <w:spacing w:val="-2"/>
          <w:lang w:val="tr-TR"/>
        </w:rPr>
        <w:t>radyo</w:t>
      </w:r>
      <w:r w:rsidRPr="007D3683">
        <w:rPr>
          <w:rFonts w:asciiTheme="minorHAnsi" w:hAnsiTheme="minorHAnsi" w:cstheme="minorHAnsi"/>
          <w:i/>
          <w:iCs/>
          <w:spacing w:val="-11"/>
          <w:lang w:val="tr-TR"/>
        </w:rPr>
        <w:t xml:space="preserve"> </w:t>
      </w:r>
      <w:r w:rsidRPr="007D3683">
        <w:rPr>
          <w:rFonts w:asciiTheme="minorHAnsi" w:hAnsiTheme="minorHAnsi" w:cstheme="minorHAnsi"/>
          <w:i/>
          <w:iCs/>
          <w:spacing w:val="-2"/>
          <w:lang w:val="tr-TR"/>
        </w:rPr>
        <w:t>programları</w:t>
      </w:r>
      <w:r w:rsidRPr="007D3683">
        <w:rPr>
          <w:rFonts w:asciiTheme="minorHAnsi" w:hAnsiTheme="minorHAnsi" w:cstheme="minorHAnsi"/>
          <w:i/>
          <w:iCs/>
          <w:spacing w:val="-11"/>
          <w:lang w:val="tr-TR"/>
        </w:rPr>
        <w:t xml:space="preserve"> </w:t>
      </w:r>
      <w:r w:rsidRPr="007D3683">
        <w:rPr>
          <w:rFonts w:asciiTheme="minorHAnsi" w:hAnsiTheme="minorHAnsi" w:cstheme="minorHAnsi"/>
          <w:i/>
          <w:iCs/>
          <w:spacing w:val="-2"/>
          <w:lang w:val="tr-TR"/>
        </w:rPr>
        <w:t>yapım</w:t>
      </w:r>
      <w:r w:rsidRPr="007D3683">
        <w:rPr>
          <w:rFonts w:asciiTheme="minorHAnsi" w:hAnsiTheme="minorHAnsi" w:cstheme="minorHAnsi"/>
          <w:i/>
          <w:iCs/>
          <w:spacing w:val="-11"/>
          <w:lang w:val="tr-TR"/>
        </w:rPr>
        <w:t xml:space="preserve"> </w:t>
      </w:r>
      <w:r w:rsidRPr="007D3683">
        <w:rPr>
          <w:rFonts w:asciiTheme="minorHAnsi" w:hAnsiTheme="minorHAnsi" w:cstheme="minorHAnsi"/>
          <w:i/>
          <w:iCs/>
          <w:spacing w:val="-2"/>
          <w:lang w:val="tr-TR"/>
        </w:rPr>
        <w:t>hizmetleri.</w:t>
      </w:r>
      <w:r w:rsidRPr="007D3683">
        <w:rPr>
          <w:rFonts w:asciiTheme="minorHAnsi" w:hAnsiTheme="minorHAnsi" w:cstheme="minorHAnsi"/>
          <w:spacing w:val="-2"/>
          <w:lang w:val="tr-TR"/>
        </w:rPr>
        <w:t>”</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için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tescil</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edilmiştir.</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İlgili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markalar</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söz</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konusu</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başvurular</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için ayırt</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edicilikten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yoksun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tanımlayıcı</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olarak</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değerlendirilmemiştir.</w:t>
      </w:r>
    </w:p>
    <w:p w:rsidR="007D3683" w:rsidRPr="007D3683" w:rsidRDefault="007D3683" w:rsidP="007D3683">
      <w:pPr>
        <w:pStyle w:val="GvdeMetni"/>
        <w:kinsoku w:val="0"/>
        <w:overflowPunct w:val="0"/>
        <w:spacing w:before="10"/>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3" w:right="3323"/>
        <w:jc w:val="both"/>
        <w:rPr>
          <w:rFonts w:asciiTheme="minorHAnsi" w:hAnsiTheme="minorHAnsi" w:cstheme="minorHAnsi"/>
          <w:i/>
          <w:iCs/>
          <w:spacing w:val="-2"/>
          <w:w w:val="85"/>
          <w:lang w:val="tr-TR"/>
        </w:rPr>
      </w:pPr>
      <w:r w:rsidRPr="007D3683">
        <w:rPr>
          <w:rFonts w:asciiTheme="minorHAnsi" w:hAnsiTheme="minorHAnsi" w:cstheme="minorHAnsi"/>
          <w:noProof/>
          <w:lang w:val="tr-TR"/>
        </w:rPr>
        <mc:AlternateContent>
          <mc:Choice Requires="wps">
            <w:drawing>
              <wp:anchor distT="0" distB="0" distL="114300" distR="114300" simplePos="0" relativeHeight="251662336" behindDoc="0" locked="0" layoutInCell="0" allowOverlap="1">
                <wp:simplePos x="0" y="0"/>
                <wp:positionH relativeFrom="page">
                  <wp:posOffset>5768975</wp:posOffset>
                </wp:positionH>
                <wp:positionV relativeFrom="paragraph">
                  <wp:posOffset>27940</wp:posOffset>
                </wp:positionV>
                <wp:extent cx="1320800" cy="1562100"/>
                <wp:effectExtent l="0" t="0" r="0" b="635"/>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56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683" w:rsidRDefault="007D3683" w:rsidP="007D3683">
                            <w:pPr>
                              <w:widowControl/>
                              <w:autoSpaceDE/>
                              <w:autoSpaceDN/>
                              <w:adjustRightInd/>
                              <w:spacing w:line="24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14450" cy="15525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1552575"/>
                                          </a:xfrm>
                                          <a:prstGeom prst="rect">
                                            <a:avLst/>
                                          </a:prstGeom>
                                          <a:noFill/>
                                          <a:ln>
                                            <a:noFill/>
                                          </a:ln>
                                        </pic:spPr>
                                      </pic:pic>
                                    </a:graphicData>
                                  </a:graphic>
                                </wp:inline>
                              </w:drawing>
                            </w:r>
                          </w:p>
                          <w:p w:rsidR="007D3683" w:rsidRDefault="007D3683" w:rsidP="007D3683">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4" o:spid="_x0000_s1027" style="position:absolute;left:0;text-align:left;margin-left:454.25pt;margin-top:2.2pt;width:104pt;height:12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W1tQIAAKoFAAAOAAAAZHJzL2Uyb0RvYy54bWysVEtu2zAQ3RfoHQjuFX0iO5YQOUgsqyiQ&#10;tgHSHoAWKYuIRKokbTkteq1eoBfrkLL8STZFWy6IITl8nDfzONc3u7ZBW6Y0lyLD4UWAEROlpFys&#10;M/zlc+HNMNKGCEoaKViGn5nGN/O3b677LmWRrGVDmUIAInTadxmujelS39dlzVqiL2THBBxWUrXE&#10;wFKtfapID+ht40dBMPV7qWinZMm0ht18OMRzh19VrDSfqkozg5oMQ2zGzcrNKzv782uSrhXpal7u&#10;wyB/EUVLuIBHD1A5MQRtFH8F1fJSSS0rc1HK1pdVxUvmOACbMHjB5rEmHXNcIDm6O6RJ/z/Y8uP2&#10;QSFOMxxjJEgLJcr5E/31U5k1Eyi2Ceo7nYLfY/egLEXd3cvySSMhFzURa3arlOxrRiiEFVp//+yC&#10;XWi4ilb9B0kBn2yMdLnaVaq1gJAFtHMleT6UhO0MKmEzvIyCWQCVK+EsnEyjEBb2DZKO1zulzTsm&#10;W2SNDCuouYMn23ttBtfRxb4mZMGbBvZJ2oizDcAcduBxuGrPbBiujN+TIFnOlrPYi6Pp0ouDPPdu&#10;i0XsTYvwapJf5otFHv6w74ZxWnNKmbDPjJIK4z8r2V7cgxgOotKy4dTC2ZC0Wq8WjUJbApIu3Ngn&#10;5MTNPw/D5Qu4vKAURnFwFyVeMZ1deXERT7zkKph5QZjcJdMgTuK8OKd0zwX7d0qoz3AyiSauSidB&#10;v+AWuPGaG0lbbqBpNLzNMGgDhnUiqdXgUlBnG8KbwT5JhQ3/mAoo91hop1gr0kHsZrfauT8RWWAr&#10;4JWkzyBhJUFgIEZoeGDUUn3DqIfmkWH9dUMUw6h5L+Ab2E4zGmo0VqNBRAlXM2wwGsyFGTrSplN8&#10;XQNy6FIj5C18lYo7ER+j2H8waAiOy7552Y5zunZexxY7/w0AAP//AwBQSwMEFAAGAAgAAAAhAJEq&#10;PvbhAAAACgEAAA8AAABkcnMvZG93bnJldi54bWxMj0tPwzAQhO9I/AdrkbhRO1VaJSGbquKhcqQt&#10;UuHmxksS4UcUu03g1+Oe4Dg7o5lvy9VkNDvT4DtnEZKZAEa2dqqzDcLb/vkuA+aDtEpqZwnhmzys&#10;quurUhbKjXZL511oWCyxvpAIbQh9wbmvWzLSz1xPNnqfbjAyRDk0XA1yjOVG87kQS25kZ+NCK3t6&#10;aKn+2p0Mwibr1+8v7mds9NPH5vB6yB/3eUC8vZnW98ACTeEvDBf8iA5VZDq6k1WeaYRcZIsYRUhT&#10;YBc/SZbxcESYL0QKvCr5/xeqXwAAAP//AwBQSwECLQAUAAYACAAAACEAtoM4kv4AAADhAQAAEwAA&#10;AAAAAAAAAAAAAAAAAAAAW0NvbnRlbnRfVHlwZXNdLnhtbFBLAQItABQABgAIAAAAIQA4/SH/1gAA&#10;AJQBAAALAAAAAAAAAAAAAAAAAC8BAABfcmVscy8ucmVsc1BLAQItABQABgAIAAAAIQAHqIW1tQIA&#10;AKoFAAAOAAAAAAAAAAAAAAAAAC4CAABkcnMvZTJvRG9jLnhtbFBLAQItABQABgAIAAAAIQCRKj72&#10;4QAAAAoBAAAPAAAAAAAAAAAAAAAAAA8FAABkcnMvZG93bnJldi54bWxQSwUGAAAAAAQABADzAAAA&#10;HQYAAAAA&#10;" o:allowincell="f" filled="f" stroked="f">
                <v:textbox inset="0,0,0,0">
                  <w:txbxContent>
                    <w:p w:rsidR="007D3683" w:rsidRDefault="007D3683" w:rsidP="007D3683">
                      <w:pPr>
                        <w:widowControl/>
                        <w:autoSpaceDE/>
                        <w:autoSpaceDN/>
                        <w:adjustRightInd/>
                        <w:spacing w:line="24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14450" cy="15525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1552575"/>
                                    </a:xfrm>
                                    <a:prstGeom prst="rect">
                                      <a:avLst/>
                                    </a:prstGeom>
                                    <a:noFill/>
                                    <a:ln>
                                      <a:noFill/>
                                    </a:ln>
                                  </pic:spPr>
                                </pic:pic>
                              </a:graphicData>
                            </a:graphic>
                          </wp:inline>
                        </w:drawing>
                      </w:r>
                    </w:p>
                    <w:p w:rsidR="007D3683" w:rsidRDefault="007D3683" w:rsidP="007D3683">
                      <w:pPr>
                        <w:rPr>
                          <w:rFonts w:ascii="Times New Roman" w:hAnsi="Times New Roman" w:cs="Times New Roman"/>
                          <w:sz w:val="24"/>
                          <w:szCs w:val="24"/>
                        </w:rPr>
                      </w:pPr>
                    </w:p>
                  </w:txbxContent>
                </v:textbox>
                <w10:wrap anchorx="page"/>
              </v:rect>
            </w:pict>
          </mc:Fallback>
        </mc:AlternateContent>
      </w:r>
      <w:r w:rsidRPr="007D3683">
        <w:rPr>
          <w:rFonts w:asciiTheme="minorHAnsi" w:hAnsiTheme="minorHAnsi" w:cstheme="minorHAnsi"/>
          <w:lang w:val="tr-TR"/>
        </w:rPr>
        <w:t>TÜRKPATENT’in</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başvuruların</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reddi</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ya</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da</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tescili</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hakkında</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verdiği</w:t>
      </w:r>
      <w:r w:rsidRPr="007D3683">
        <w:rPr>
          <w:rFonts w:asciiTheme="minorHAnsi" w:hAnsiTheme="minorHAnsi" w:cstheme="minorHAnsi"/>
          <w:spacing w:val="-13"/>
          <w:lang w:val="tr-TR"/>
        </w:rPr>
        <w:t xml:space="preserve"> </w:t>
      </w:r>
      <w:r w:rsidRPr="007D3683">
        <w:rPr>
          <w:rFonts w:asciiTheme="minorHAnsi" w:hAnsiTheme="minorHAnsi" w:cstheme="minorHAnsi"/>
          <w:lang w:val="tr-TR"/>
        </w:rPr>
        <w:t xml:space="preserve">kararların </w:t>
      </w:r>
      <w:r w:rsidRPr="007D3683">
        <w:rPr>
          <w:rFonts w:asciiTheme="minorHAnsi" w:hAnsiTheme="minorHAnsi" w:cstheme="minorHAnsi"/>
          <w:spacing w:val="-2"/>
          <w:lang w:val="tr-TR"/>
        </w:rPr>
        <w:t>yanı</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sıra,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henüz</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incelemede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olan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ya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da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yayım</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kararı</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neticesinde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itiraz</w:t>
      </w:r>
      <w:r w:rsidRPr="007D3683">
        <w:rPr>
          <w:rFonts w:asciiTheme="minorHAnsi" w:hAnsiTheme="minorHAnsi" w:cstheme="minorHAnsi"/>
          <w:spacing w:val="-13"/>
          <w:lang w:val="tr-TR"/>
        </w:rPr>
        <w:t xml:space="preserve"> </w:t>
      </w:r>
      <w:r>
        <w:rPr>
          <w:rFonts w:asciiTheme="minorHAnsi" w:hAnsiTheme="minorHAnsi" w:cstheme="minorHAnsi"/>
          <w:spacing w:val="-2"/>
          <w:lang w:val="tr-TR"/>
        </w:rPr>
        <w:t>edi</w:t>
      </w:r>
      <w:r w:rsidRPr="007D3683">
        <w:rPr>
          <w:rFonts w:asciiTheme="minorHAnsi" w:hAnsiTheme="minorHAnsi" w:cstheme="minorHAnsi"/>
          <w:spacing w:val="-2"/>
          <w:lang w:val="tr-TR"/>
        </w:rPr>
        <w:t>len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başvurular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da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söz</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konusudur.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Örneğin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Koton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Mağazacılık</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Tekstil</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Sanayi ve</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Ticaret</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Anonim</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Şirketi</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tarafından</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Evde</w:t>
      </w:r>
      <w:r w:rsidRPr="007D3683">
        <w:rPr>
          <w:rFonts w:asciiTheme="minorHAnsi" w:hAnsiTheme="minorHAnsi" w:cstheme="minorHAnsi"/>
          <w:b/>
          <w:bCs/>
          <w:spacing w:val="-11"/>
          <w:lang w:val="tr-TR"/>
        </w:rPr>
        <w:t xml:space="preserve"> </w:t>
      </w:r>
      <w:r w:rsidRPr="007D3683">
        <w:rPr>
          <w:rFonts w:asciiTheme="minorHAnsi" w:hAnsiTheme="minorHAnsi" w:cstheme="minorHAnsi"/>
          <w:b/>
          <w:bCs/>
          <w:spacing w:val="-2"/>
          <w:lang w:val="tr-TR"/>
        </w:rPr>
        <w:t>Kal</w:t>
      </w:r>
      <w:r w:rsidRPr="007D3683">
        <w:rPr>
          <w:rFonts w:asciiTheme="minorHAnsi" w:hAnsiTheme="minorHAnsi" w:cstheme="minorHAnsi"/>
          <w:b/>
          <w:bCs/>
          <w:spacing w:val="-11"/>
          <w:lang w:val="tr-TR"/>
        </w:rPr>
        <w:t xml:space="preserve"> </w:t>
      </w:r>
      <w:r w:rsidRPr="007D3683">
        <w:rPr>
          <w:rFonts w:asciiTheme="minorHAnsi" w:hAnsiTheme="minorHAnsi" w:cstheme="minorHAnsi"/>
          <w:b/>
          <w:bCs/>
          <w:spacing w:val="-2"/>
          <w:lang w:val="tr-TR"/>
        </w:rPr>
        <w:t>İlham</w:t>
      </w:r>
      <w:r w:rsidRPr="007D3683">
        <w:rPr>
          <w:rFonts w:asciiTheme="minorHAnsi" w:hAnsiTheme="minorHAnsi" w:cstheme="minorHAnsi"/>
          <w:b/>
          <w:bCs/>
          <w:spacing w:val="-11"/>
          <w:lang w:val="tr-TR"/>
        </w:rPr>
        <w:t xml:space="preserve"> </w:t>
      </w:r>
      <w:r w:rsidRPr="007D3683">
        <w:rPr>
          <w:rFonts w:asciiTheme="minorHAnsi" w:hAnsiTheme="minorHAnsi" w:cstheme="minorHAnsi"/>
          <w:b/>
          <w:bCs/>
          <w:spacing w:val="-2"/>
          <w:lang w:val="tr-TR"/>
        </w:rPr>
        <w:t>Al</w:t>
      </w:r>
      <w:r w:rsidRPr="007D3683">
        <w:rPr>
          <w:rFonts w:asciiTheme="minorHAnsi" w:hAnsiTheme="minorHAnsi" w:cstheme="minorHAnsi"/>
          <w:b/>
          <w:bCs/>
          <w:spacing w:val="-11"/>
          <w:lang w:val="tr-TR"/>
        </w:rPr>
        <w:t xml:space="preserve"> </w:t>
      </w:r>
      <w:r w:rsidRPr="007D3683">
        <w:rPr>
          <w:rFonts w:asciiTheme="minorHAnsi" w:hAnsiTheme="minorHAnsi" w:cstheme="minorHAnsi"/>
          <w:b/>
          <w:bCs/>
          <w:spacing w:val="-2"/>
          <w:lang w:val="tr-TR"/>
        </w:rPr>
        <w:t>Koton</w:t>
      </w:r>
      <w:r w:rsidRPr="007D3683">
        <w:rPr>
          <w:rFonts w:asciiTheme="minorHAnsi" w:hAnsiTheme="minorHAnsi" w:cstheme="minorHAnsi"/>
          <w:spacing w:val="-2"/>
          <w:lang w:val="tr-TR"/>
        </w:rPr>
        <w:t>”</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sloganı</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 xml:space="preserve">için </w:t>
      </w:r>
      <w:r w:rsidRPr="007D3683">
        <w:rPr>
          <w:rFonts w:asciiTheme="minorHAnsi" w:hAnsiTheme="minorHAnsi" w:cstheme="minorHAnsi"/>
          <w:spacing w:val="-4"/>
          <w:lang w:val="tr-TR"/>
        </w:rPr>
        <w:t>16.06.2020</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tarihinde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35.</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sınıfta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başvuru</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yapılmış</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ve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söz</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konusu</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başvuruya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 xml:space="preserve">iliş- </w:t>
      </w:r>
      <w:r w:rsidRPr="007D3683">
        <w:rPr>
          <w:rFonts w:asciiTheme="minorHAnsi" w:hAnsiTheme="minorHAnsi" w:cstheme="minorHAnsi"/>
          <w:spacing w:val="-2"/>
          <w:lang w:val="tr-TR"/>
        </w:rPr>
        <w:t>kin</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yayım</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kararına</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itiraz</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edilmiştir.</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Benzer</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şekilde</w:t>
      </w:r>
      <w:r w:rsidRPr="007D3683">
        <w:rPr>
          <w:rFonts w:asciiTheme="minorHAnsi" w:hAnsiTheme="minorHAnsi" w:cstheme="minorHAnsi"/>
          <w:spacing w:val="-5"/>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Tadelle</w:t>
      </w:r>
      <w:r w:rsidRPr="007D3683">
        <w:rPr>
          <w:rFonts w:asciiTheme="minorHAnsi" w:hAnsiTheme="minorHAnsi" w:cstheme="minorHAnsi"/>
          <w:b/>
          <w:bCs/>
          <w:spacing w:val="-6"/>
          <w:lang w:val="tr-TR"/>
        </w:rPr>
        <w:t xml:space="preserve"> </w:t>
      </w:r>
      <w:r w:rsidRPr="007D3683">
        <w:rPr>
          <w:rFonts w:asciiTheme="minorHAnsi" w:hAnsiTheme="minorHAnsi" w:cstheme="minorHAnsi"/>
          <w:b/>
          <w:bCs/>
          <w:spacing w:val="-2"/>
          <w:lang w:val="tr-TR"/>
        </w:rPr>
        <w:t>Evde</w:t>
      </w:r>
      <w:r w:rsidRPr="007D3683">
        <w:rPr>
          <w:rFonts w:asciiTheme="minorHAnsi" w:hAnsiTheme="minorHAnsi" w:cstheme="minorHAnsi"/>
          <w:b/>
          <w:bCs/>
          <w:spacing w:val="-6"/>
          <w:lang w:val="tr-TR"/>
        </w:rPr>
        <w:t xml:space="preserve"> </w:t>
      </w:r>
      <w:r w:rsidRPr="007D3683">
        <w:rPr>
          <w:rFonts w:asciiTheme="minorHAnsi" w:hAnsiTheme="minorHAnsi" w:cstheme="minorHAnsi"/>
          <w:b/>
          <w:bCs/>
          <w:spacing w:val="-2"/>
          <w:lang w:val="tr-TR"/>
        </w:rPr>
        <w:t>Kal</w:t>
      </w:r>
      <w:r w:rsidRPr="007D3683">
        <w:rPr>
          <w:rFonts w:asciiTheme="minorHAnsi" w:hAnsiTheme="minorHAnsi" w:cstheme="minorHAnsi"/>
          <w:spacing w:val="-2"/>
          <w:lang w:val="tr-TR"/>
        </w:rPr>
        <w:t>”</w:t>
      </w:r>
      <w:r w:rsidRPr="007D3683">
        <w:rPr>
          <w:rFonts w:asciiTheme="minorHAnsi" w:hAnsiTheme="minorHAnsi" w:cstheme="minorHAnsi"/>
          <w:spacing w:val="-5"/>
          <w:lang w:val="tr-TR"/>
        </w:rPr>
        <w:t xml:space="preserve"> </w:t>
      </w:r>
      <w:r>
        <w:rPr>
          <w:rFonts w:asciiTheme="minorHAnsi" w:hAnsiTheme="minorHAnsi" w:cstheme="minorHAnsi"/>
          <w:spacing w:val="-2"/>
          <w:lang w:val="tr-TR"/>
        </w:rPr>
        <w:t>sloga</w:t>
      </w:r>
      <w:r w:rsidRPr="007D3683">
        <w:rPr>
          <w:rFonts w:asciiTheme="minorHAnsi" w:hAnsiTheme="minorHAnsi" w:cstheme="minorHAnsi"/>
          <w:spacing w:val="-8"/>
          <w:lang w:val="tr-TR"/>
        </w:rPr>
        <w:t>nı</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için</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17.04.2020</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tarihinde</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30.</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sınıfta</w:t>
      </w:r>
      <w:r w:rsidRPr="007D3683">
        <w:rPr>
          <w:rFonts w:asciiTheme="minorHAnsi" w:hAnsiTheme="minorHAnsi" w:cstheme="minorHAnsi"/>
          <w:spacing w:val="-3"/>
          <w:lang w:val="tr-TR"/>
        </w:rPr>
        <w:t xml:space="preserve"> </w:t>
      </w:r>
      <w:r w:rsidRPr="007D3683">
        <w:rPr>
          <w:rFonts w:asciiTheme="minorHAnsi" w:hAnsiTheme="minorHAnsi" w:cstheme="minorHAnsi"/>
          <w:spacing w:val="-8"/>
          <w:lang w:val="tr-TR"/>
        </w:rPr>
        <w:t>“</w:t>
      </w:r>
      <w:r w:rsidRPr="007D3683">
        <w:rPr>
          <w:rFonts w:asciiTheme="minorHAnsi" w:hAnsiTheme="minorHAnsi" w:cstheme="minorHAnsi"/>
          <w:i/>
          <w:iCs/>
          <w:spacing w:val="-8"/>
          <w:lang w:val="tr-TR"/>
        </w:rPr>
        <w:t>Kahve,</w:t>
      </w:r>
      <w:r w:rsidRPr="007D3683">
        <w:rPr>
          <w:rFonts w:asciiTheme="minorHAnsi" w:hAnsiTheme="minorHAnsi" w:cstheme="minorHAnsi"/>
          <w:i/>
          <w:iCs/>
          <w:spacing w:val="-3"/>
          <w:lang w:val="tr-TR"/>
        </w:rPr>
        <w:t xml:space="preserve"> </w:t>
      </w:r>
      <w:r w:rsidRPr="007D3683">
        <w:rPr>
          <w:rFonts w:asciiTheme="minorHAnsi" w:hAnsiTheme="minorHAnsi" w:cstheme="minorHAnsi"/>
          <w:i/>
          <w:iCs/>
          <w:spacing w:val="-8"/>
          <w:lang w:val="tr-TR"/>
        </w:rPr>
        <w:t>kakao;</w:t>
      </w:r>
      <w:r w:rsidRPr="007D3683">
        <w:rPr>
          <w:rFonts w:asciiTheme="minorHAnsi" w:hAnsiTheme="minorHAnsi" w:cstheme="minorHAnsi"/>
          <w:i/>
          <w:iCs/>
          <w:spacing w:val="-3"/>
          <w:lang w:val="tr-TR"/>
        </w:rPr>
        <w:t xml:space="preserve"> </w:t>
      </w:r>
      <w:r w:rsidRPr="007D3683">
        <w:rPr>
          <w:rFonts w:asciiTheme="minorHAnsi" w:hAnsiTheme="minorHAnsi" w:cstheme="minorHAnsi"/>
          <w:i/>
          <w:iCs/>
          <w:spacing w:val="-8"/>
          <w:lang w:val="tr-TR"/>
        </w:rPr>
        <w:t>kahve</w:t>
      </w:r>
      <w:r w:rsidRPr="007D3683">
        <w:rPr>
          <w:rFonts w:asciiTheme="minorHAnsi" w:hAnsiTheme="minorHAnsi" w:cstheme="minorHAnsi"/>
          <w:i/>
          <w:iCs/>
          <w:spacing w:val="-3"/>
          <w:lang w:val="tr-TR"/>
        </w:rPr>
        <w:t xml:space="preserve"> </w:t>
      </w:r>
      <w:r w:rsidRPr="007D3683">
        <w:rPr>
          <w:rFonts w:asciiTheme="minorHAnsi" w:hAnsiTheme="minorHAnsi" w:cstheme="minorHAnsi"/>
          <w:i/>
          <w:iCs/>
          <w:spacing w:val="-8"/>
          <w:lang w:val="tr-TR"/>
        </w:rPr>
        <w:t>veya</w:t>
      </w:r>
      <w:r w:rsidRPr="007D3683">
        <w:rPr>
          <w:rFonts w:asciiTheme="minorHAnsi" w:hAnsiTheme="minorHAnsi" w:cstheme="minorHAnsi"/>
          <w:i/>
          <w:iCs/>
          <w:spacing w:val="-3"/>
          <w:lang w:val="tr-TR"/>
        </w:rPr>
        <w:t xml:space="preserve"> </w:t>
      </w:r>
      <w:r w:rsidRPr="007D3683">
        <w:rPr>
          <w:rFonts w:asciiTheme="minorHAnsi" w:hAnsiTheme="minorHAnsi" w:cstheme="minorHAnsi"/>
          <w:i/>
          <w:iCs/>
          <w:spacing w:val="-8"/>
          <w:lang w:val="tr-TR"/>
        </w:rPr>
        <w:t>kakao</w:t>
      </w:r>
      <w:r w:rsidRPr="007D3683">
        <w:rPr>
          <w:rFonts w:asciiTheme="minorHAnsi" w:hAnsiTheme="minorHAnsi" w:cstheme="minorHAnsi"/>
          <w:i/>
          <w:iCs/>
          <w:spacing w:val="-3"/>
          <w:lang w:val="tr-TR"/>
        </w:rPr>
        <w:t xml:space="preserve"> </w:t>
      </w:r>
      <w:r w:rsidRPr="007D3683">
        <w:rPr>
          <w:rFonts w:asciiTheme="minorHAnsi" w:hAnsiTheme="minorHAnsi" w:cstheme="minorHAnsi"/>
          <w:i/>
          <w:iCs/>
          <w:spacing w:val="-8"/>
          <w:lang w:val="tr-TR"/>
        </w:rPr>
        <w:t xml:space="preserve">esaslı </w:t>
      </w:r>
      <w:r w:rsidRPr="007D3683">
        <w:rPr>
          <w:rFonts w:asciiTheme="minorHAnsi" w:hAnsiTheme="minorHAnsi" w:cstheme="minorHAnsi"/>
          <w:i/>
          <w:iCs/>
          <w:w w:val="90"/>
          <w:lang w:val="tr-TR"/>
        </w:rPr>
        <w:t xml:space="preserve">içecekler, çikolata esaslı içecekler. Makarnalar, mantılar, erişteler. Pastacılık ve fırıncılık mamulleri, tatlılar: Ekmek, simit, poğaça, pide, sandviç, katmer, börek, </w:t>
      </w:r>
      <w:r w:rsidRPr="007D3683">
        <w:rPr>
          <w:rFonts w:asciiTheme="minorHAnsi" w:hAnsiTheme="minorHAnsi" w:cstheme="minorHAnsi"/>
          <w:i/>
          <w:iCs/>
          <w:w w:val="85"/>
          <w:lang w:val="tr-TR"/>
        </w:rPr>
        <w:t>yaş</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pasta,</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baklava,</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kadayıf,</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şerbetli</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tatlılar,</w:t>
      </w:r>
      <w:r w:rsidRPr="007D3683">
        <w:rPr>
          <w:rFonts w:asciiTheme="minorHAnsi" w:hAnsiTheme="minorHAnsi" w:cstheme="minorHAnsi"/>
          <w:i/>
          <w:iCs/>
          <w:spacing w:val="24"/>
          <w:lang w:val="tr-TR"/>
        </w:rPr>
        <w:t xml:space="preserve"> </w:t>
      </w:r>
      <w:r w:rsidRPr="007D3683">
        <w:rPr>
          <w:rFonts w:asciiTheme="minorHAnsi" w:hAnsiTheme="minorHAnsi" w:cstheme="minorHAnsi"/>
          <w:i/>
          <w:iCs/>
          <w:w w:val="85"/>
          <w:lang w:val="tr-TR"/>
        </w:rPr>
        <w:t>puding,</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muhallebi,</w:t>
      </w:r>
      <w:r w:rsidRPr="007D3683">
        <w:rPr>
          <w:rFonts w:asciiTheme="minorHAnsi" w:hAnsiTheme="minorHAnsi" w:cstheme="minorHAnsi"/>
          <w:i/>
          <w:iCs/>
          <w:spacing w:val="23"/>
          <w:lang w:val="tr-TR"/>
        </w:rPr>
        <w:t xml:space="preserve"> </w:t>
      </w:r>
      <w:r w:rsidRPr="007D3683">
        <w:rPr>
          <w:rFonts w:asciiTheme="minorHAnsi" w:hAnsiTheme="minorHAnsi" w:cstheme="minorHAnsi"/>
          <w:i/>
          <w:iCs/>
          <w:w w:val="85"/>
          <w:lang w:val="tr-TR"/>
        </w:rPr>
        <w:t>kazandibi,</w:t>
      </w:r>
      <w:r w:rsidRPr="007D3683">
        <w:rPr>
          <w:rFonts w:asciiTheme="minorHAnsi" w:hAnsiTheme="minorHAnsi" w:cstheme="minorHAnsi"/>
          <w:i/>
          <w:iCs/>
          <w:spacing w:val="23"/>
          <w:lang w:val="tr-TR"/>
        </w:rPr>
        <w:t xml:space="preserve"> </w:t>
      </w:r>
      <w:r w:rsidRPr="007D3683">
        <w:rPr>
          <w:rFonts w:asciiTheme="minorHAnsi" w:hAnsiTheme="minorHAnsi" w:cstheme="minorHAnsi"/>
          <w:i/>
          <w:iCs/>
          <w:spacing w:val="-2"/>
          <w:w w:val="85"/>
          <w:lang w:val="tr-TR"/>
        </w:rPr>
        <w:t>sütlaç,</w:t>
      </w:r>
    </w:p>
    <w:p w:rsidR="007D3683" w:rsidRPr="007D3683" w:rsidRDefault="007D3683" w:rsidP="007D3683">
      <w:pPr>
        <w:pStyle w:val="GvdeMetni"/>
        <w:kinsoku w:val="0"/>
        <w:overflowPunct w:val="0"/>
        <w:spacing w:line="213" w:lineRule="auto"/>
        <w:ind w:left="1303" w:right="3323"/>
        <w:jc w:val="both"/>
        <w:rPr>
          <w:rFonts w:asciiTheme="minorHAnsi" w:hAnsiTheme="minorHAnsi" w:cstheme="minorHAnsi"/>
          <w:i/>
          <w:iCs/>
          <w:spacing w:val="-2"/>
          <w:w w:val="85"/>
          <w:lang w:val="tr-TR"/>
        </w:rPr>
        <w:sectPr w:rsidR="007D3683" w:rsidRPr="007D3683" w:rsidSect="009E1602">
          <w:pgSz w:w="12240" w:h="15840"/>
          <w:pgMar w:top="1040" w:right="0" w:bottom="1160" w:left="0" w:header="737" w:footer="977" w:gutter="0"/>
          <w:cols w:space="708"/>
          <w:noEndnote/>
        </w:sectPr>
      </w:pPr>
    </w:p>
    <w:p w:rsidR="007D3683" w:rsidRPr="007D3683" w:rsidRDefault="007D3683" w:rsidP="007D3683">
      <w:pPr>
        <w:pStyle w:val="GvdeMetni"/>
        <w:kinsoku w:val="0"/>
        <w:overflowPunct w:val="0"/>
        <w:rPr>
          <w:rFonts w:asciiTheme="minorHAnsi" w:hAnsiTheme="minorHAnsi" w:cstheme="minorHAnsi"/>
          <w:i/>
          <w:iCs/>
          <w:sz w:val="20"/>
          <w:szCs w:val="20"/>
          <w:lang w:val="tr-TR"/>
        </w:rPr>
      </w:pPr>
    </w:p>
    <w:p w:rsidR="007D3683" w:rsidRPr="007D3683" w:rsidRDefault="007D3683" w:rsidP="007D3683">
      <w:pPr>
        <w:pStyle w:val="GvdeMetni"/>
        <w:kinsoku w:val="0"/>
        <w:overflowPunct w:val="0"/>
        <w:spacing w:before="1"/>
        <w:rPr>
          <w:rFonts w:asciiTheme="minorHAnsi" w:hAnsiTheme="minorHAnsi" w:cstheme="minorHAnsi"/>
          <w:i/>
          <w:iCs/>
          <w:sz w:val="28"/>
          <w:szCs w:val="28"/>
          <w:lang w:val="tr-TR"/>
        </w:rPr>
      </w:pPr>
    </w:p>
    <w:p w:rsidR="007D3683" w:rsidRPr="007D3683" w:rsidRDefault="007D3683" w:rsidP="007D3683">
      <w:pPr>
        <w:pStyle w:val="GvdeMetni"/>
        <w:kinsoku w:val="0"/>
        <w:overflowPunct w:val="0"/>
        <w:spacing w:before="120" w:line="213" w:lineRule="auto"/>
        <w:ind w:left="1301" w:right="1077"/>
        <w:jc w:val="both"/>
        <w:rPr>
          <w:rFonts w:asciiTheme="minorHAnsi" w:hAnsiTheme="minorHAnsi" w:cstheme="minorHAnsi"/>
          <w:spacing w:val="-2"/>
          <w:lang w:val="tr-TR"/>
        </w:rPr>
      </w:pPr>
      <w:r w:rsidRPr="007D3683">
        <w:rPr>
          <w:rFonts w:asciiTheme="minorHAnsi" w:hAnsiTheme="minorHAnsi" w:cstheme="minorHAnsi"/>
          <w:i/>
          <w:iCs/>
          <w:w w:val="90"/>
          <w:lang w:val="tr-TR"/>
        </w:rPr>
        <w:t xml:space="preserve">keşkül. Bal, arı sütü, propolis. Yiyecekler için çeşni/lezzet vericiler, vanilya, baharatlar, domates sosları </w:t>
      </w:r>
      <w:r w:rsidRPr="007D3683">
        <w:rPr>
          <w:rFonts w:asciiTheme="minorHAnsi" w:hAnsiTheme="minorHAnsi" w:cstheme="minorHAnsi"/>
          <w:i/>
          <w:iCs/>
          <w:spacing w:val="-6"/>
          <w:lang w:val="tr-TR"/>
        </w:rPr>
        <w:t>dahil</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olmak</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üzere</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soslar.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Mayalar,</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kabartma</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tozları.</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Her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türlü</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un,</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irmikler,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nişastalar.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Toz</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şeker,</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kesme şeker,</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pudra</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şekeri.</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Çaylar,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buzlu</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çaylar.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Şekerlemeler,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çikolatalar,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bisküviler,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krakerler,</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gofretler.</w:t>
      </w:r>
      <w:r w:rsidRPr="007D3683">
        <w:rPr>
          <w:rFonts w:asciiTheme="minorHAnsi" w:hAnsiTheme="minorHAnsi" w:cstheme="minorHAnsi"/>
          <w:i/>
          <w:iCs/>
          <w:spacing w:val="-9"/>
          <w:lang w:val="tr-TR"/>
        </w:rPr>
        <w:t xml:space="preserve"> </w:t>
      </w:r>
      <w:r>
        <w:rPr>
          <w:rFonts w:asciiTheme="minorHAnsi" w:hAnsiTheme="minorHAnsi" w:cstheme="minorHAnsi"/>
          <w:i/>
          <w:iCs/>
          <w:spacing w:val="-6"/>
          <w:lang w:val="tr-TR"/>
        </w:rPr>
        <w:t>Sa</w:t>
      </w:r>
      <w:r w:rsidRPr="007D3683">
        <w:rPr>
          <w:rFonts w:asciiTheme="minorHAnsi" w:hAnsiTheme="minorHAnsi" w:cstheme="minorHAnsi"/>
          <w:i/>
          <w:iCs/>
          <w:w w:val="90"/>
          <w:lang w:val="tr-TR"/>
        </w:rPr>
        <w:t xml:space="preserve">kızlar. Dondurmalar, yenilebilir buzlar. Tuz. Hububattan (tahıl) imal edilmiş çerezler, patlamış mısır, yulaf </w:t>
      </w:r>
      <w:r w:rsidRPr="007D3683">
        <w:rPr>
          <w:rFonts w:asciiTheme="minorHAnsi" w:hAnsiTheme="minorHAnsi" w:cstheme="minorHAnsi"/>
          <w:i/>
          <w:iCs/>
          <w:spacing w:val="-6"/>
          <w:lang w:val="tr-TR"/>
        </w:rPr>
        <w:t>ezmeleri,</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mısır</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cipsleri,</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kahvaltılık</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hububat</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ürünleri,</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işlemden</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geçirilmiş</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buğday,</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arpa,</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yulaf,</w:t>
      </w:r>
      <w:r w:rsidRPr="007D3683">
        <w:rPr>
          <w:rFonts w:asciiTheme="minorHAnsi" w:hAnsiTheme="minorHAnsi" w:cstheme="minorHAnsi"/>
          <w:i/>
          <w:iCs/>
          <w:spacing w:val="-7"/>
          <w:lang w:val="tr-TR"/>
        </w:rPr>
        <w:t xml:space="preserve"> </w:t>
      </w:r>
      <w:r w:rsidRPr="007D3683">
        <w:rPr>
          <w:rFonts w:asciiTheme="minorHAnsi" w:hAnsiTheme="minorHAnsi" w:cstheme="minorHAnsi"/>
          <w:i/>
          <w:iCs/>
          <w:spacing w:val="-6"/>
          <w:lang w:val="tr-TR"/>
        </w:rPr>
        <w:t xml:space="preserve">çavdar, </w:t>
      </w:r>
      <w:r w:rsidRPr="007D3683">
        <w:rPr>
          <w:rFonts w:asciiTheme="minorHAnsi" w:hAnsiTheme="minorHAnsi" w:cstheme="minorHAnsi"/>
          <w:i/>
          <w:iCs/>
          <w:spacing w:val="-4"/>
          <w:lang w:val="tr-TR"/>
        </w:rPr>
        <w:t>pirinç.</w:t>
      </w:r>
      <w:r w:rsidRPr="007D3683">
        <w:rPr>
          <w:rFonts w:asciiTheme="minorHAnsi" w:hAnsiTheme="minorHAnsi" w:cstheme="minorHAnsi"/>
          <w:i/>
          <w:iCs/>
          <w:spacing w:val="-8"/>
          <w:lang w:val="tr-TR"/>
        </w:rPr>
        <w:t xml:space="preserve"> </w:t>
      </w:r>
      <w:r w:rsidRPr="007D3683">
        <w:rPr>
          <w:rFonts w:asciiTheme="minorHAnsi" w:hAnsiTheme="minorHAnsi" w:cstheme="minorHAnsi"/>
          <w:i/>
          <w:iCs/>
          <w:spacing w:val="-4"/>
          <w:lang w:val="tr-TR"/>
        </w:rPr>
        <w:t>Pekmez</w:t>
      </w:r>
      <w:r w:rsidRPr="007D3683">
        <w:rPr>
          <w:rFonts w:asciiTheme="minorHAnsi" w:hAnsiTheme="minorHAnsi" w:cstheme="minorHAnsi"/>
          <w:spacing w:val="-4"/>
          <w:lang w:val="tr-TR"/>
        </w:rPr>
        <w:t>”</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bir</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marka</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başvurusu</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yapılmış</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ve</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söz</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konusu</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başvuru</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TÜRKPATENT</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tarafından</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 xml:space="preserve">tescil </w:t>
      </w:r>
      <w:r w:rsidRPr="007D3683">
        <w:rPr>
          <w:rFonts w:asciiTheme="minorHAnsi" w:hAnsiTheme="minorHAnsi" w:cstheme="minorHAnsi"/>
          <w:spacing w:val="-2"/>
          <w:lang w:val="tr-TR"/>
        </w:rPr>
        <w:t>edilmiştir.</w:t>
      </w:r>
    </w:p>
    <w:p w:rsidR="007D3683" w:rsidRPr="007D3683" w:rsidRDefault="007D3683" w:rsidP="007D3683">
      <w:pPr>
        <w:pStyle w:val="GvdeMetni"/>
        <w:kinsoku w:val="0"/>
        <w:overflowPunct w:val="0"/>
        <w:spacing w:before="9"/>
        <w:rPr>
          <w:rFonts w:asciiTheme="minorHAnsi" w:hAnsiTheme="minorHAnsi" w:cstheme="minorHAnsi"/>
          <w:lang w:val="tr-TR"/>
        </w:rPr>
      </w:pPr>
    </w:p>
    <w:p w:rsidR="007D3683" w:rsidRPr="007D3683" w:rsidRDefault="007D3683" w:rsidP="007D3683">
      <w:pPr>
        <w:pStyle w:val="GvdeMetni"/>
        <w:kinsoku w:val="0"/>
        <w:overflowPunct w:val="0"/>
        <w:spacing w:before="1" w:line="213" w:lineRule="auto"/>
        <w:ind w:left="1301" w:right="3323"/>
        <w:jc w:val="both"/>
        <w:rPr>
          <w:rFonts w:asciiTheme="minorHAnsi" w:hAnsiTheme="minorHAnsi" w:cstheme="minorHAnsi"/>
          <w:i/>
          <w:iCs/>
          <w:spacing w:val="-7"/>
          <w:lang w:val="tr-TR"/>
        </w:rPr>
      </w:pPr>
      <w:r w:rsidRPr="007D3683">
        <w:rPr>
          <w:rFonts w:asciiTheme="minorHAnsi" w:hAnsiTheme="minorHAnsi" w:cstheme="minorHAnsi"/>
          <w:noProof/>
          <w:lang w:val="tr-TR"/>
        </w:rPr>
        <mc:AlternateContent>
          <mc:Choice Requires="wps">
            <w:drawing>
              <wp:anchor distT="0" distB="0" distL="114300" distR="114300" simplePos="0" relativeHeight="251663360" behindDoc="0" locked="0" layoutInCell="0" allowOverlap="1">
                <wp:simplePos x="0" y="0"/>
                <wp:positionH relativeFrom="page">
                  <wp:posOffset>5768975</wp:posOffset>
                </wp:positionH>
                <wp:positionV relativeFrom="paragraph">
                  <wp:posOffset>16510</wp:posOffset>
                </wp:positionV>
                <wp:extent cx="1320800" cy="762000"/>
                <wp:effectExtent l="0" t="0" r="0" b="3175"/>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683" w:rsidRDefault="007D3683" w:rsidP="007D3683">
                            <w:pPr>
                              <w:widowControl/>
                              <w:autoSpaceDE/>
                              <w:autoSpaceDN/>
                              <w:adjustRightInd/>
                              <w:spacing w:line="12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144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450" cy="762000"/>
                                          </a:xfrm>
                                          <a:prstGeom prst="rect">
                                            <a:avLst/>
                                          </a:prstGeom>
                                          <a:noFill/>
                                          <a:ln>
                                            <a:noFill/>
                                          </a:ln>
                                        </pic:spPr>
                                      </pic:pic>
                                    </a:graphicData>
                                  </a:graphic>
                                </wp:inline>
                              </w:drawing>
                            </w:r>
                          </w:p>
                          <w:p w:rsidR="007D3683" w:rsidRDefault="007D3683" w:rsidP="007D3683">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 o:spid="_x0000_s1028" style="position:absolute;left:0;text-align:left;margin-left:454.25pt;margin-top:1.3pt;width:104pt;height:60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DhqtwIAAKkFAAAOAAAAZHJzL2Uyb0RvYy54bWysVEtu2zAQ3RfoHQjuFX0ifyREDhLLKgqk&#10;bYC0B6BFyiIikSpJW06DXqsX6MU6pCw7TjdFWy2EITl8nJn3Zq6u922DdkxpLkWGw4sAIyZKSbnY&#10;ZPjL58KbY6QNEZQ0UrAMPzGNrxdv31z1XcoiWcuGMoUAROi07zJcG9Olvq/LmrVEX8iOCTispGqJ&#10;gaXa+FSRHtDbxo+CYOr3UtFOyZJpDbv5cIgXDr+qWGk+VZVmBjUZhtiM+yv3X9u/v7gi6UaRrubl&#10;IQzyF1G0hAt49AiVE0PQVvHfoFpeKqllZS5K2fqyqnjJXA6QTRi8yuahJh1zuUBxdHcsk/5/sOXH&#10;3b1CnGY4wkiQFijK+SP9+UOZDRMosgXqO52C30N3r2yKuruT5aNGQi5rIjbsRinZ14xQCCu0/v7Z&#10;BbvQcBWt+w+SAj7ZGulqta9UawGhCmjvKHk6UsL2BpWwGV5GwTwA5ko4m02BcseZT9Lxdqe0ecdk&#10;i6yRYQWUO3Syu9PGRkPS0cU+JmTBm8bR3oizDXAcduBtuGrPbBSOxeckSFbz1Tz24mi68uIgz72b&#10;Yhl70yKcTfLLfLnMw+/23TBOa04pE/aZUVFh/GeMHbQ9aOGoKS0bTi2cDUmrzXrZKLQjoOjCfa7m&#10;cHJy88/DcEWAXF6lFEZxcBslXjGdz7y4iCdeMgvmXhAmt8k0iJM4L85TuuOC/XtKqM9wMokmjqUX&#10;Qb/KDZg+kX3m1nIDM6PhbYZBGgcnkloJrgR11BrCm8F+UQob/qkUQPdItBOs1eigdbNf711LXI7q&#10;X0v6BApWEgQGWoR5B0Yt1TeMepgdGdZft0QxjJr3ArrADprRUKOxHg0iSriaYYPRYC7NMJC2neKb&#10;GpBDVxohb6BTKu5EbLtoiOLQXzAPXC6H2WUHzsu18zpN2MUvAAAA//8DAFBLAwQUAAYACAAAACEA&#10;xrP8pOAAAAAKAQAADwAAAGRycy9kb3ducmV2LnhtbEyPT0+DQBDF7038Dpsx8dYukEgAWZrGP6lH&#10;bU2qty07ApGdJey2oJ/e6UlvM++9vPlNuZ5tL844+s6RgngVgUCqnemoUfC2f1pmIHzQZHTvCBV8&#10;o4d1dbUodWHcRK943oVGcAn5QitoQxgKKX3dotV+5QYk9j7daHXgdWykGfXE5baXSRSl0uqO+EKr&#10;B7xvsf7anayCbTZs3p/dz9T0jx/bw8shf9jnQamb63lzByLgHP7CcMFndKiY6ehOZLzoFeRRdstR&#10;BUkK4uLHccrCkaeEJVmV8v8L1S8AAAD//wMAUEsBAi0AFAAGAAgAAAAhALaDOJL+AAAA4QEAABMA&#10;AAAAAAAAAAAAAAAAAAAAAFtDb250ZW50X1R5cGVzXS54bWxQSwECLQAUAAYACAAAACEAOP0h/9YA&#10;AACUAQAACwAAAAAAAAAAAAAAAAAvAQAAX3JlbHMvLnJlbHNQSwECLQAUAAYACAAAACEAZyQ4arcC&#10;AACpBQAADgAAAAAAAAAAAAAAAAAuAgAAZHJzL2Uyb0RvYy54bWxQSwECLQAUAAYACAAAACEAxrP8&#10;pOAAAAAKAQAADwAAAAAAAAAAAAAAAAARBQAAZHJzL2Rvd25yZXYueG1sUEsFBgAAAAAEAAQA8wAA&#10;AB4GAAAAAA==&#10;" o:allowincell="f" filled="f" stroked="f">
                <v:textbox inset="0,0,0,0">
                  <w:txbxContent>
                    <w:p w:rsidR="007D3683" w:rsidRDefault="007D3683" w:rsidP="007D3683">
                      <w:pPr>
                        <w:widowControl/>
                        <w:autoSpaceDE/>
                        <w:autoSpaceDN/>
                        <w:adjustRightInd/>
                        <w:spacing w:line="12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144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450" cy="762000"/>
                                    </a:xfrm>
                                    <a:prstGeom prst="rect">
                                      <a:avLst/>
                                    </a:prstGeom>
                                    <a:noFill/>
                                    <a:ln>
                                      <a:noFill/>
                                    </a:ln>
                                  </pic:spPr>
                                </pic:pic>
                              </a:graphicData>
                            </a:graphic>
                          </wp:inline>
                        </w:drawing>
                      </w:r>
                    </w:p>
                    <w:p w:rsidR="007D3683" w:rsidRDefault="007D3683" w:rsidP="007D3683">
                      <w:pPr>
                        <w:rPr>
                          <w:rFonts w:ascii="Times New Roman" w:hAnsi="Times New Roman" w:cs="Times New Roman"/>
                          <w:sz w:val="24"/>
                          <w:szCs w:val="24"/>
                        </w:rPr>
                      </w:pPr>
                    </w:p>
                  </w:txbxContent>
                </v:textbox>
                <w10:wrap anchorx="page"/>
              </v:rect>
            </w:pict>
          </mc:Fallback>
        </mc:AlternateContent>
      </w:r>
      <w:r w:rsidRPr="007D3683">
        <w:rPr>
          <w:rFonts w:asciiTheme="minorHAnsi" w:hAnsiTheme="minorHAnsi" w:cstheme="minorHAnsi"/>
          <w:lang w:val="tr-TR"/>
        </w:rPr>
        <w:t>Bunun</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yanı</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sıra</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TÜRKPATENT’in</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kısmi</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yayına</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karar</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verdiği</w:t>
      </w:r>
      <w:r w:rsidRPr="007D3683">
        <w:rPr>
          <w:rFonts w:asciiTheme="minorHAnsi" w:hAnsiTheme="minorHAnsi" w:cstheme="minorHAnsi"/>
          <w:spacing w:val="-1"/>
          <w:lang w:val="tr-TR"/>
        </w:rPr>
        <w:t xml:space="preserve"> </w:t>
      </w:r>
      <w:r w:rsidRPr="007D3683">
        <w:rPr>
          <w:rFonts w:asciiTheme="minorHAnsi" w:hAnsiTheme="minorHAnsi" w:cstheme="minorHAnsi"/>
          <w:lang w:val="tr-TR"/>
        </w:rPr>
        <w:t>marka</w:t>
      </w:r>
      <w:r w:rsidRPr="007D3683">
        <w:rPr>
          <w:rFonts w:asciiTheme="minorHAnsi" w:hAnsiTheme="minorHAnsi" w:cstheme="minorHAnsi"/>
          <w:spacing w:val="-1"/>
          <w:lang w:val="tr-TR"/>
        </w:rPr>
        <w:t xml:space="preserve"> </w:t>
      </w:r>
      <w:r>
        <w:rPr>
          <w:rFonts w:asciiTheme="minorHAnsi" w:hAnsiTheme="minorHAnsi" w:cstheme="minorHAnsi"/>
          <w:lang w:val="tr-TR"/>
        </w:rPr>
        <w:t>başvuru</w:t>
      </w:r>
      <w:r w:rsidRPr="007D3683">
        <w:rPr>
          <w:rFonts w:asciiTheme="minorHAnsi" w:hAnsiTheme="minorHAnsi" w:cstheme="minorHAnsi"/>
          <w:lang w:val="tr-TR"/>
        </w:rPr>
        <w:t>larına</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örnek</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vermek</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gerekirse</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02.07.2020</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tarihinde</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07,</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35</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ve</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37.</w:t>
      </w:r>
      <w:r w:rsidRPr="007D3683">
        <w:rPr>
          <w:rFonts w:asciiTheme="minorHAnsi" w:hAnsiTheme="minorHAnsi" w:cstheme="minorHAnsi"/>
          <w:spacing w:val="-6"/>
          <w:lang w:val="tr-TR"/>
        </w:rPr>
        <w:t xml:space="preserve"> </w:t>
      </w:r>
      <w:r w:rsidRPr="007D3683">
        <w:rPr>
          <w:rFonts w:asciiTheme="minorHAnsi" w:hAnsiTheme="minorHAnsi" w:cstheme="minorHAnsi"/>
          <w:lang w:val="tr-TR"/>
        </w:rPr>
        <w:t xml:space="preserve">sınıflarda </w:t>
      </w:r>
      <w:r w:rsidRPr="007D3683">
        <w:rPr>
          <w:rFonts w:asciiTheme="minorHAnsi" w:hAnsiTheme="minorHAnsi" w:cstheme="minorHAnsi"/>
          <w:spacing w:val="-2"/>
          <w:lang w:val="tr-TR"/>
        </w:rPr>
        <w:t>tescili</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için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başvurusu</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yapılan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w:t>
      </w:r>
      <w:r w:rsidRPr="007D3683">
        <w:rPr>
          <w:rFonts w:asciiTheme="minorHAnsi" w:hAnsiTheme="minorHAnsi" w:cstheme="minorHAnsi"/>
          <w:b/>
          <w:bCs/>
          <w:spacing w:val="-2"/>
          <w:lang w:val="tr-TR"/>
        </w:rPr>
        <w:t>Stopcovid</w:t>
      </w:r>
      <w:r w:rsidRPr="007D3683">
        <w:rPr>
          <w:rFonts w:asciiTheme="minorHAnsi" w:hAnsiTheme="minorHAnsi" w:cstheme="minorHAnsi"/>
          <w:spacing w:val="-2"/>
          <w:lang w:val="tr-TR"/>
        </w:rPr>
        <w:t>”</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markasını</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incelemek</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gerekir.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 xml:space="preserve">İlgili </w:t>
      </w:r>
      <w:r w:rsidRPr="007D3683">
        <w:rPr>
          <w:rFonts w:asciiTheme="minorHAnsi" w:hAnsiTheme="minorHAnsi" w:cstheme="minorHAnsi"/>
          <w:lang w:val="tr-TR"/>
        </w:rPr>
        <w:t>marka</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27.10.2020</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tarihli</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Bülten’de</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kısmi</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olarak</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yayınlanarak</w:t>
      </w:r>
      <w:r w:rsidRPr="007D3683">
        <w:rPr>
          <w:rFonts w:asciiTheme="minorHAnsi" w:hAnsiTheme="minorHAnsi" w:cstheme="minorHAnsi"/>
          <w:spacing w:val="-5"/>
          <w:lang w:val="tr-TR"/>
        </w:rPr>
        <w:t xml:space="preserve"> </w:t>
      </w:r>
      <w:r w:rsidRPr="007D3683">
        <w:rPr>
          <w:rFonts w:asciiTheme="minorHAnsi" w:hAnsiTheme="minorHAnsi" w:cstheme="minorHAnsi"/>
          <w:lang w:val="tr-TR"/>
        </w:rPr>
        <w:t>“</w:t>
      </w:r>
      <w:r w:rsidRPr="007D3683">
        <w:rPr>
          <w:rFonts w:asciiTheme="minorHAnsi" w:hAnsiTheme="minorHAnsi" w:cstheme="minorHAnsi"/>
          <w:i/>
          <w:iCs/>
          <w:lang w:val="tr-TR"/>
        </w:rPr>
        <w:t>Temizlik</w:t>
      </w:r>
      <w:r w:rsidRPr="007D3683">
        <w:rPr>
          <w:rFonts w:asciiTheme="minorHAnsi" w:hAnsiTheme="minorHAnsi" w:cstheme="minorHAnsi"/>
          <w:i/>
          <w:iCs/>
          <w:spacing w:val="-5"/>
          <w:lang w:val="tr-TR"/>
        </w:rPr>
        <w:t xml:space="preserve"> </w:t>
      </w:r>
      <w:r>
        <w:rPr>
          <w:rFonts w:asciiTheme="minorHAnsi" w:hAnsiTheme="minorHAnsi" w:cstheme="minorHAnsi"/>
          <w:i/>
          <w:iCs/>
          <w:lang w:val="tr-TR"/>
        </w:rPr>
        <w:t>hiz</w:t>
      </w:r>
      <w:r w:rsidRPr="007D3683">
        <w:rPr>
          <w:rFonts w:asciiTheme="minorHAnsi" w:hAnsiTheme="minorHAnsi" w:cstheme="minorHAnsi"/>
          <w:i/>
          <w:iCs/>
          <w:spacing w:val="-6"/>
          <w:lang w:val="tr-TR"/>
        </w:rPr>
        <w:t xml:space="preserve">metleri; dezenfeksiyon hizmetleri; haşere ilaçlama hizmetleri; temizlik araçları </w:t>
      </w:r>
      <w:r w:rsidRPr="007D3683">
        <w:rPr>
          <w:rFonts w:asciiTheme="minorHAnsi" w:hAnsiTheme="minorHAnsi" w:cstheme="minorHAnsi"/>
          <w:i/>
          <w:iCs/>
          <w:spacing w:val="-4"/>
          <w:lang w:val="tr-TR"/>
        </w:rPr>
        <w:t>ve</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4"/>
          <w:lang w:val="tr-TR"/>
        </w:rPr>
        <w:t>makinelerinin</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4"/>
          <w:lang w:val="tr-TR"/>
        </w:rPr>
        <w:t>kiralanması</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4"/>
          <w:lang w:val="tr-TR"/>
        </w:rPr>
        <w:t>hizmetleri.</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4"/>
          <w:lang w:val="tr-TR"/>
        </w:rPr>
        <w:t>Müşterilerin</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4"/>
          <w:lang w:val="tr-TR"/>
        </w:rPr>
        <w:t>malları</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4"/>
          <w:lang w:val="tr-TR"/>
        </w:rPr>
        <w:t>elverişli</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4"/>
          <w:lang w:val="tr-TR"/>
        </w:rPr>
        <w:t>bir</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7"/>
          <w:lang w:val="tr-TR"/>
        </w:rPr>
        <w:t>şekilde</w:t>
      </w: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lang w:val="tr-TR"/>
        </w:rPr>
      </w:pPr>
      <w:r w:rsidRPr="007D3683">
        <w:rPr>
          <w:rFonts w:asciiTheme="minorHAnsi" w:hAnsiTheme="minorHAnsi" w:cstheme="minorHAnsi"/>
          <w:i/>
          <w:iCs/>
          <w:w w:val="90"/>
          <w:lang w:val="tr-TR"/>
        </w:rPr>
        <w:t>görmesi</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ve</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satın</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alması</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için</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Beyazlatma</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ve</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temizlik</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amaçlı</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maddeler:</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deterjanlar,</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çamaşır</w:t>
      </w:r>
      <w:r w:rsidRPr="007D3683">
        <w:rPr>
          <w:rFonts w:asciiTheme="minorHAnsi" w:hAnsiTheme="minorHAnsi" w:cstheme="minorHAnsi"/>
          <w:i/>
          <w:iCs/>
          <w:spacing w:val="-2"/>
          <w:w w:val="90"/>
          <w:lang w:val="tr-TR"/>
        </w:rPr>
        <w:t xml:space="preserve"> </w:t>
      </w:r>
      <w:r w:rsidRPr="007D3683">
        <w:rPr>
          <w:rFonts w:asciiTheme="minorHAnsi" w:hAnsiTheme="minorHAnsi" w:cstheme="minorHAnsi"/>
          <w:i/>
          <w:iCs/>
          <w:w w:val="90"/>
          <w:lang w:val="tr-TR"/>
        </w:rPr>
        <w:t>suları,</w:t>
      </w:r>
      <w:r w:rsidRPr="007D3683">
        <w:rPr>
          <w:rFonts w:asciiTheme="minorHAnsi" w:hAnsiTheme="minorHAnsi" w:cstheme="minorHAnsi"/>
          <w:i/>
          <w:iCs/>
          <w:spacing w:val="-2"/>
          <w:w w:val="90"/>
          <w:lang w:val="tr-TR"/>
        </w:rPr>
        <w:t xml:space="preserve"> </w:t>
      </w:r>
      <w:r>
        <w:rPr>
          <w:rFonts w:asciiTheme="minorHAnsi" w:hAnsiTheme="minorHAnsi" w:cstheme="minorHAnsi"/>
          <w:i/>
          <w:iCs/>
          <w:w w:val="90"/>
          <w:lang w:val="tr-TR"/>
        </w:rPr>
        <w:t>çama</w:t>
      </w:r>
      <w:r w:rsidRPr="007D3683">
        <w:rPr>
          <w:rFonts w:asciiTheme="minorHAnsi" w:hAnsiTheme="minorHAnsi" w:cstheme="minorHAnsi"/>
          <w:i/>
          <w:iCs/>
          <w:w w:val="90"/>
          <w:lang w:val="tr-TR"/>
        </w:rPr>
        <w:t>şır yumuşatıcıları, leke çıkarıcılar, bulaşık yıkama maddeleri. İnsan ve hayvan sağlığı için ilaçlar, tıbbi ve veterinerlik</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amaçlı</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kimyasal</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ürünler,</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tıbbi</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ve</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veterinerlik</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amaçlı</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kimyasal</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radyoaktif</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maddeler,</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ilaç</w:t>
      </w:r>
      <w:r w:rsidRPr="007D3683">
        <w:rPr>
          <w:rFonts w:asciiTheme="minorHAnsi" w:hAnsiTheme="minorHAnsi" w:cstheme="minorHAnsi"/>
          <w:i/>
          <w:iCs/>
          <w:spacing w:val="-3"/>
          <w:w w:val="90"/>
          <w:lang w:val="tr-TR"/>
        </w:rPr>
        <w:t xml:space="preserve"> </w:t>
      </w:r>
      <w:r w:rsidRPr="007D3683">
        <w:rPr>
          <w:rFonts w:asciiTheme="minorHAnsi" w:hAnsiTheme="minorHAnsi" w:cstheme="minorHAnsi"/>
          <w:i/>
          <w:iCs/>
          <w:w w:val="90"/>
          <w:lang w:val="tr-TR"/>
        </w:rPr>
        <w:t>ihtiva eden kozmetikler. Tıbbi ve veterinerlik amaçlı kullanıma uygun diyetetik maddeler; insan ve hayvanlar için</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diyet</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takviyeleri,</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gıda</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(besin)</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takviyeleri;</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zayıflama</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amaçlı</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tıbbi</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müstahzarlar;</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bebek</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mamaları;</w:t>
      </w:r>
      <w:r w:rsidRPr="007D3683">
        <w:rPr>
          <w:rFonts w:asciiTheme="minorHAnsi" w:hAnsiTheme="minorHAnsi" w:cstheme="minorHAnsi"/>
          <w:i/>
          <w:iCs/>
          <w:spacing w:val="-4"/>
          <w:w w:val="90"/>
          <w:lang w:val="tr-TR"/>
        </w:rPr>
        <w:t xml:space="preserve"> </w:t>
      </w:r>
      <w:r w:rsidRPr="007D3683">
        <w:rPr>
          <w:rFonts w:asciiTheme="minorHAnsi" w:hAnsiTheme="minorHAnsi" w:cstheme="minorHAnsi"/>
          <w:i/>
          <w:iCs/>
          <w:w w:val="90"/>
          <w:lang w:val="tr-TR"/>
        </w:rPr>
        <w:t xml:space="preserve">tıbbi amaçlı bitkiler ve tıbbi amaçlı bitkisel içecekler. Dezenfektanlar, antiseptikler (mikrop öldürücüler), tıbbi amaçlı deterjanlar, ilaçlı sabunlar, dezenfekte edici sabunlar, antibakteriyel el losyonları. Ameliyathane giysileri ve steril örtüler. Pastörize ve sterilize edici makineler. Mallarının bir araya getirilmesi hizmetleri; (belirtilen hizmetler perakende, toptan satış mağazaları, elektronik ortamlar, katalog ve benzeri diğer </w:t>
      </w:r>
      <w:r w:rsidRPr="007D3683">
        <w:rPr>
          <w:rFonts w:asciiTheme="minorHAnsi" w:hAnsiTheme="minorHAnsi" w:cstheme="minorHAnsi"/>
          <w:i/>
          <w:iCs/>
          <w:lang w:val="tr-TR"/>
        </w:rPr>
        <w:t>yöntemler</w:t>
      </w:r>
      <w:r w:rsidRPr="007D3683">
        <w:rPr>
          <w:rFonts w:asciiTheme="minorHAnsi" w:hAnsiTheme="minorHAnsi" w:cstheme="minorHAnsi"/>
          <w:i/>
          <w:iCs/>
          <w:spacing w:val="-9"/>
          <w:lang w:val="tr-TR"/>
        </w:rPr>
        <w:t xml:space="preserve"> </w:t>
      </w:r>
      <w:r w:rsidRPr="007D3683">
        <w:rPr>
          <w:rFonts w:asciiTheme="minorHAnsi" w:hAnsiTheme="minorHAnsi" w:cstheme="minorHAnsi"/>
          <w:i/>
          <w:iCs/>
          <w:lang w:val="tr-TR"/>
        </w:rPr>
        <w:t>ile</w:t>
      </w:r>
      <w:r w:rsidRPr="007D3683">
        <w:rPr>
          <w:rFonts w:asciiTheme="minorHAnsi" w:hAnsiTheme="minorHAnsi" w:cstheme="minorHAnsi"/>
          <w:i/>
          <w:iCs/>
          <w:spacing w:val="-9"/>
          <w:lang w:val="tr-TR"/>
        </w:rPr>
        <w:t xml:space="preserve"> </w:t>
      </w:r>
      <w:r w:rsidRPr="007D3683">
        <w:rPr>
          <w:rFonts w:asciiTheme="minorHAnsi" w:hAnsiTheme="minorHAnsi" w:cstheme="minorHAnsi"/>
          <w:i/>
          <w:iCs/>
          <w:lang w:val="tr-TR"/>
        </w:rPr>
        <w:t>sağlanabilir.)</w:t>
      </w:r>
      <w:r w:rsidRPr="007D3683">
        <w:rPr>
          <w:rFonts w:asciiTheme="minorHAnsi" w:hAnsiTheme="minorHAnsi" w:cstheme="minorHAnsi"/>
          <w:lang w:val="tr-TR"/>
        </w:rPr>
        <w:t>”</w:t>
      </w:r>
      <w:r w:rsidRPr="007D3683">
        <w:rPr>
          <w:rFonts w:asciiTheme="minorHAnsi" w:hAnsiTheme="minorHAnsi" w:cstheme="minorHAnsi"/>
          <w:spacing w:val="-9"/>
          <w:lang w:val="tr-TR"/>
        </w:rPr>
        <w:t xml:space="preserve"> </w:t>
      </w:r>
      <w:r w:rsidRPr="007D3683">
        <w:rPr>
          <w:rFonts w:asciiTheme="minorHAnsi" w:hAnsiTheme="minorHAnsi" w:cstheme="minorHAnsi"/>
          <w:lang w:val="tr-TR"/>
        </w:rPr>
        <w:t>alt</w:t>
      </w:r>
      <w:r w:rsidRPr="007D3683">
        <w:rPr>
          <w:rFonts w:asciiTheme="minorHAnsi" w:hAnsiTheme="minorHAnsi" w:cstheme="minorHAnsi"/>
          <w:spacing w:val="-9"/>
          <w:lang w:val="tr-TR"/>
        </w:rPr>
        <w:t xml:space="preserve"> </w:t>
      </w:r>
      <w:r w:rsidRPr="007D3683">
        <w:rPr>
          <w:rFonts w:asciiTheme="minorHAnsi" w:hAnsiTheme="minorHAnsi" w:cstheme="minorHAnsi"/>
          <w:lang w:val="tr-TR"/>
        </w:rPr>
        <w:t>sınıfları</w:t>
      </w:r>
      <w:r w:rsidRPr="007D3683">
        <w:rPr>
          <w:rFonts w:asciiTheme="minorHAnsi" w:hAnsiTheme="minorHAnsi" w:cstheme="minorHAnsi"/>
          <w:spacing w:val="-9"/>
          <w:lang w:val="tr-TR"/>
        </w:rPr>
        <w:t xml:space="preserve"> </w:t>
      </w:r>
      <w:r w:rsidRPr="007D3683">
        <w:rPr>
          <w:rFonts w:asciiTheme="minorHAnsi" w:hAnsiTheme="minorHAnsi" w:cstheme="minorHAnsi"/>
          <w:lang w:val="tr-TR"/>
        </w:rPr>
        <w:t>kapsam</w:t>
      </w:r>
      <w:r w:rsidRPr="007D3683">
        <w:rPr>
          <w:rFonts w:asciiTheme="minorHAnsi" w:hAnsiTheme="minorHAnsi" w:cstheme="minorHAnsi"/>
          <w:spacing w:val="-9"/>
          <w:lang w:val="tr-TR"/>
        </w:rPr>
        <w:t xml:space="preserve"> </w:t>
      </w:r>
      <w:r w:rsidRPr="007D3683">
        <w:rPr>
          <w:rFonts w:asciiTheme="minorHAnsi" w:hAnsiTheme="minorHAnsi" w:cstheme="minorHAnsi"/>
          <w:lang w:val="tr-TR"/>
        </w:rPr>
        <w:t>dışı</w:t>
      </w:r>
      <w:r w:rsidRPr="007D3683">
        <w:rPr>
          <w:rFonts w:asciiTheme="minorHAnsi" w:hAnsiTheme="minorHAnsi" w:cstheme="minorHAnsi"/>
          <w:spacing w:val="-9"/>
          <w:lang w:val="tr-TR"/>
        </w:rPr>
        <w:t xml:space="preserve"> </w:t>
      </w:r>
      <w:r w:rsidRPr="007D3683">
        <w:rPr>
          <w:rFonts w:asciiTheme="minorHAnsi" w:hAnsiTheme="minorHAnsi" w:cstheme="minorHAnsi"/>
          <w:lang w:val="tr-TR"/>
        </w:rPr>
        <w:t>bırakılmıştır.</w:t>
      </w:r>
    </w:p>
    <w:p w:rsidR="007D3683" w:rsidRPr="007D3683" w:rsidRDefault="007D3683" w:rsidP="007D3683">
      <w:pPr>
        <w:pStyle w:val="GvdeMetni"/>
        <w:kinsoku w:val="0"/>
        <w:overflowPunct w:val="0"/>
        <w:spacing w:before="9"/>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lang w:val="tr-TR"/>
        </w:rPr>
      </w:pPr>
      <w:r w:rsidRPr="007D3683">
        <w:rPr>
          <w:rFonts w:asciiTheme="minorHAnsi" w:hAnsiTheme="minorHAnsi" w:cstheme="minorHAnsi"/>
          <w:spacing w:val="-6"/>
          <w:lang w:val="tr-TR"/>
        </w:rPr>
        <w:t>Verilen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örneklerden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görülebileceği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gibi,</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w:t>
      </w:r>
      <w:r w:rsidRPr="007D3683">
        <w:rPr>
          <w:rFonts w:asciiTheme="minorHAnsi" w:hAnsiTheme="minorHAnsi" w:cstheme="minorHAnsi"/>
          <w:b/>
          <w:bCs/>
          <w:spacing w:val="-6"/>
          <w:lang w:val="tr-TR"/>
        </w:rPr>
        <w:t>COVID-19</w:t>
      </w:r>
      <w:r w:rsidRPr="007D3683">
        <w:rPr>
          <w:rFonts w:asciiTheme="minorHAnsi" w:hAnsiTheme="minorHAnsi" w:cstheme="minorHAnsi"/>
          <w:spacing w:val="-6"/>
          <w:lang w:val="tr-TR"/>
        </w:rPr>
        <w:t>”</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ya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w:t>
      </w:r>
      <w:r w:rsidRPr="007D3683">
        <w:rPr>
          <w:rFonts w:asciiTheme="minorHAnsi" w:hAnsiTheme="minorHAnsi" w:cstheme="minorHAnsi"/>
          <w:b/>
          <w:bCs/>
          <w:spacing w:val="-6"/>
          <w:lang w:val="tr-TR"/>
        </w:rPr>
        <w:t>CORONA</w:t>
      </w:r>
      <w:r w:rsidRPr="007D3683">
        <w:rPr>
          <w:rFonts w:asciiTheme="minorHAnsi" w:hAnsiTheme="minorHAnsi" w:cstheme="minorHAnsi"/>
          <w:spacing w:val="-6"/>
          <w:lang w:val="tr-TR"/>
        </w:rPr>
        <w:t>”</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benzeri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ibareli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marka </w:t>
      </w:r>
      <w:r w:rsidRPr="007D3683">
        <w:rPr>
          <w:rFonts w:asciiTheme="minorHAnsi" w:hAnsiTheme="minorHAnsi" w:cstheme="minorHAnsi"/>
          <w:spacing w:val="-4"/>
          <w:lang w:val="tr-TR"/>
        </w:rPr>
        <w:t>başvurularının TÜRKPATENT tarafından hangi durumlarda tescil e</w:t>
      </w:r>
      <w:r>
        <w:rPr>
          <w:rFonts w:asciiTheme="minorHAnsi" w:hAnsiTheme="minorHAnsi" w:cstheme="minorHAnsi"/>
          <w:spacing w:val="-4"/>
          <w:lang w:val="tr-TR"/>
        </w:rPr>
        <w:t>dileceği, hangi durumlarda red</w:t>
      </w:r>
      <w:r w:rsidRPr="007D3683">
        <w:rPr>
          <w:rFonts w:asciiTheme="minorHAnsi" w:hAnsiTheme="minorHAnsi" w:cstheme="minorHAnsi"/>
          <w:spacing w:val="-2"/>
          <w:lang w:val="tr-TR"/>
        </w:rPr>
        <w:t>dedileceğini</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kesin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bir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şekilde</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söylemek</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için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henüz</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erken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olsa</w:t>
      </w:r>
      <w:r w:rsidRPr="007D3683">
        <w:rPr>
          <w:rFonts w:asciiTheme="minorHAnsi" w:hAnsiTheme="minorHAnsi" w:cstheme="minorHAnsi"/>
          <w:spacing w:val="-14"/>
          <w:lang w:val="tr-TR"/>
        </w:rPr>
        <w:t xml:space="preserve"> </w:t>
      </w:r>
      <w:r w:rsidRPr="007D3683">
        <w:rPr>
          <w:rFonts w:asciiTheme="minorHAnsi" w:hAnsiTheme="minorHAnsi" w:cstheme="minorHAnsi"/>
          <w:spacing w:val="-2"/>
          <w:lang w:val="tr-TR"/>
        </w:rPr>
        <w:t>da;</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TÜRKPATENT’in</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bu</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tür</w:t>
      </w:r>
      <w:r w:rsidRPr="007D3683">
        <w:rPr>
          <w:rFonts w:asciiTheme="minorHAnsi" w:hAnsiTheme="minorHAnsi" w:cstheme="minorHAnsi"/>
          <w:spacing w:val="-13"/>
          <w:lang w:val="tr-TR"/>
        </w:rPr>
        <w:t xml:space="preserve"> </w:t>
      </w:r>
      <w:r w:rsidRPr="007D3683">
        <w:rPr>
          <w:rFonts w:asciiTheme="minorHAnsi" w:hAnsiTheme="minorHAnsi" w:cstheme="minorHAnsi"/>
          <w:spacing w:val="-2"/>
          <w:lang w:val="tr-TR"/>
        </w:rPr>
        <w:t xml:space="preserve">başvurular </w:t>
      </w:r>
      <w:r w:rsidRPr="007D3683">
        <w:rPr>
          <w:rFonts w:asciiTheme="minorHAnsi" w:hAnsiTheme="minorHAnsi" w:cstheme="minorHAnsi"/>
          <w:spacing w:val="-4"/>
          <w:lang w:val="tr-TR"/>
        </w:rPr>
        <w:t>için</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SMK’da</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yer</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alan</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mutlak</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ret</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nedenlerini</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re’sen</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dikkate</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aldığı;</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özellikle</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bu</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tür</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başvuruların,</w:t>
      </w:r>
      <w:r w:rsidRPr="007D3683">
        <w:rPr>
          <w:rFonts w:asciiTheme="minorHAnsi" w:hAnsiTheme="minorHAnsi" w:cstheme="minorHAnsi"/>
          <w:spacing w:val="-7"/>
          <w:lang w:val="tr-TR"/>
        </w:rPr>
        <w:t xml:space="preserve"> </w:t>
      </w:r>
      <w:r w:rsidRPr="007D3683">
        <w:rPr>
          <w:rFonts w:asciiTheme="minorHAnsi" w:hAnsiTheme="minorHAnsi" w:cstheme="minorHAnsi"/>
          <w:spacing w:val="-4"/>
          <w:lang w:val="tr-TR"/>
        </w:rPr>
        <w:t xml:space="preserve">baş- </w:t>
      </w:r>
      <w:r w:rsidRPr="007D3683">
        <w:rPr>
          <w:rFonts w:asciiTheme="minorHAnsi" w:hAnsiTheme="minorHAnsi" w:cstheme="minorHAnsi"/>
          <w:lang w:val="tr-TR"/>
        </w:rPr>
        <w:t>vurularda</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belirtilen</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NICE</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sınıfları</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özelinde</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(çoğunlukla</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3.,</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5.,</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9,</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ve</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10.</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sınıflar)</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tanımlayıcı</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olma</w:t>
      </w:r>
      <w:r w:rsidRPr="007D3683">
        <w:rPr>
          <w:rFonts w:asciiTheme="minorHAnsi" w:hAnsiTheme="minorHAnsi" w:cstheme="minorHAnsi"/>
          <w:spacing w:val="-15"/>
          <w:lang w:val="tr-TR"/>
        </w:rPr>
        <w:t xml:space="preserve"> </w:t>
      </w:r>
      <w:r w:rsidRPr="007D3683">
        <w:rPr>
          <w:rFonts w:asciiTheme="minorHAnsi" w:hAnsiTheme="minorHAnsi" w:cstheme="minorHAnsi"/>
          <w:lang w:val="tr-TR"/>
        </w:rPr>
        <w:t xml:space="preserve">ve </w:t>
      </w:r>
      <w:r w:rsidRPr="007D3683">
        <w:rPr>
          <w:rFonts w:asciiTheme="minorHAnsi" w:hAnsiTheme="minorHAnsi" w:cstheme="minorHAnsi"/>
          <w:spacing w:val="-4"/>
          <w:lang w:val="tr-TR"/>
        </w:rPr>
        <w:t>ayırt</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edicilikten</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yoksun</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olma</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nedeni</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ile</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reddedildiği</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söylenebilir.</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Özellikle</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Çin</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Marka</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Ofisi</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ve</w:t>
      </w:r>
      <w:r w:rsidRPr="007D3683">
        <w:rPr>
          <w:rFonts w:asciiTheme="minorHAnsi" w:hAnsiTheme="minorHAnsi" w:cstheme="minorHAnsi"/>
          <w:spacing w:val="-10"/>
          <w:lang w:val="tr-TR"/>
        </w:rPr>
        <w:t xml:space="preserve"> </w:t>
      </w:r>
      <w:r w:rsidRPr="007D3683">
        <w:rPr>
          <w:rFonts w:asciiTheme="minorHAnsi" w:hAnsiTheme="minorHAnsi" w:cstheme="minorHAnsi"/>
          <w:spacing w:val="-4"/>
          <w:lang w:val="tr-TR"/>
        </w:rPr>
        <w:t xml:space="preserve">EUIPO </w:t>
      </w:r>
      <w:r w:rsidRPr="007D3683">
        <w:rPr>
          <w:rFonts w:asciiTheme="minorHAnsi" w:hAnsiTheme="minorHAnsi" w:cstheme="minorHAnsi"/>
          <w:spacing w:val="-6"/>
          <w:lang w:val="tr-TR"/>
        </w:rPr>
        <w:t>uygulamasında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söz</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konusu</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başvuruların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reddedilmesinde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kamu</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düzeni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genel</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ahlaka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aykırılık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da </w:t>
      </w:r>
      <w:r w:rsidRPr="007D3683">
        <w:rPr>
          <w:rFonts w:asciiTheme="minorHAnsi" w:hAnsiTheme="minorHAnsi" w:cstheme="minorHAnsi"/>
          <w:spacing w:val="-8"/>
          <w:lang w:val="tr-TR"/>
        </w:rPr>
        <w:t>rol</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oynamakla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birlikte,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kanaatimizce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başvuruların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reddedilmesinde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mal</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veya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hizmetin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niteliği,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kalite- si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veya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coğrafi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kaynağı</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gibi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konularda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halkı</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yanıltacak</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işaretlerin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marka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başvurusuna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konu</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 xml:space="preserve">edilmesi </w:t>
      </w:r>
      <w:r w:rsidRPr="007D3683">
        <w:rPr>
          <w:rFonts w:asciiTheme="minorHAnsi" w:hAnsiTheme="minorHAnsi" w:cstheme="minorHAnsi"/>
          <w:spacing w:val="-6"/>
          <w:lang w:val="tr-TR"/>
        </w:rPr>
        <w:t>başlığı</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da</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ayrıca</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değerlendirilebilir.</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Zira,</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pandemi</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dönemi</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fırsatçılığının</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oldukça</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üst</w:t>
      </w:r>
      <w:r w:rsidRPr="007D3683">
        <w:rPr>
          <w:rFonts w:asciiTheme="minorHAnsi" w:hAnsiTheme="minorHAnsi" w:cstheme="minorHAnsi"/>
          <w:spacing w:val="-8"/>
          <w:lang w:val="tr-TR"/>
        </w:rPr>
        <w:t xml:space="preserve"> </w:t>
      </w:r>
      <w:r w:rsidRPr="007D3683">
        <w:rPr>
          <w:rFonts w:asciiTheme="minorHAnsi" w:hAnsiTheme="minorHAnsi" w:cstheme="minorHAnsi"/>
          <w:spacing w:val="-6"/>
          <w:lang w:val="tr-TR"/>
        </w:rPr>
        <w:t>seviyelerde</w:t>
      </w:r>
      <w:r w:rsidRPr="007D3683">
        <w:rPr>
          <w:rFonts w:asciiTheme="minorHAnsi" w:hAnsiTheme="minorHAnsi" w:cstheme="minorHAnsi"/>
          <w:spacing w:val="-8"/>
          <w:lang w:val="tr-TR"/>
        </w:rPr>
        <w:t xml:space="preserve"> </w:t>
      </w:r>
      <w:r>
        <w:rPr>
          <w:rFonts w:asciiTheme="minorHAnsi" w:hAnsiTheme="minorHAnsi" w:cstheme="minorHAnsi"/>
          <w:spacing w:val="-6"/>
          <w:lang w:val="tr-TR"/>
        </w:rPr>
        <w:t>old</w:t>
      </w:r>
      <w:r w:rsidRPr="007D3683">
        <w:rPr>
          <w:rFonts w:asciiTheme="minorHAnsi" w:hAnsiTheme="minorHAnsi" w:cstheme="minorHAnsi"/>
          <w:spacing w:val="-8"/>
          <w:lang w:val="tr-TR"/>
        </w:rPr>
        <w:t>uğu</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bu</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günlerde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malın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kalitesi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konusunda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halkı</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yanıltacak</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marka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başvurularının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önüne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 xml:space="preserve">geçilmelidir. </w:t>
      </w:r>
      <w:r w:rsidRPr="007D3683">
        <w:rPr>
          <w:rFonts w:asciiTheme="minorHAnsi" w:hAnsiTheme="minorHAnsi" w:cstheme="minorHAnsi"/>
          <w:spacing w:val="-4"/>
          <w:lang w:val="tr-TR"/>
        </w:rPr>
        <w:t>Aynı</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şekilde</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henüz</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TÜRKPATENT</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nezdinde</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bir</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örneği</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ile</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karşılaşmamakla</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birlikte</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kamu</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düzeni</w:t>
      </w:r>
      <w:r w:rsidRPr="007D3683">
        <w:rPr>
          <w:rFonts w:asciiTheme="minorHAnsi" w:hAnsiTheme="minorHAnsi" w:cstheme="minorHAnsi"/>
          <w:spacing w:val="-8"/>
          <w:lang w:val="tr-TR"/>
        </w:rPr>
        <w:t xml:space="preserve"> </w:t>
      </w:r>
      <w:r w:rsidRPr="007D3683">
        <w:rPr>
          <w:rFonts w:asciiTheme="minorHAnsi" w:hAnsiTheme="minorHAnsi" w:cstheme="minorHAnsi"/>
          <w:spacing w:val="-4"/>
          <w:lang w:val="tr-TR"/>
        </w:rPr>
        <w:t xml:space="preserve">veya </w:t>
      </w:r>
      <w:r w:rsidRPr="007D3683">
        <w:rPr>
          <w:rFonts w:asciiTheme="minorHAnsi" w:hAnsiTheme="minorHAnsi" w:cstheme="minorHAnsi"/>
          <w:w w:val="90"/>
          <w:lang w:val="tr-TR"/>
        </w:rPr>
        <w:t>genel ahlaka aykırı işaretler bakımından da, belli bir başvurunun mutlak tescil engeli nedeniyle reddi</w:t>
      </w:r>
      <w:r w:rsidRPr="007D3683">
        <w:rPr>
          <w:rFonts w:asciiTheme="minorHAnsi" w:hAnsiTheme="minorHAnsi" w:cstheme="minorHAnsi"/>
          <w:lang w:val="tr-TR"/>
        </w:rPr>
        <w:t xml:space="preserve"> söz konusu olabilir.</w:t>
      </w:r>
    </w:p>
    <w:p w:rsidR="007D3683" w:rsidRPr="007D3683" w:rsidRDefault="007D3683" w:rsidP="007D3683">
      <w:pPr>
        <w:pStyle w:val="GvdeMetni"/>
        <w:kinsoku w:val="0"/>
        <w:overflowPunct w:val="0"/>
        <w:spacing w:before="10"/>
        <w:rPr>
          <w:rFonts w:asciiTheme="minorHAnsi" w:hAnsiTheme="minorHAnsi" w:cstheme="minorHAnsi"/>
          <w:lang w:val="tr-TR"/>
        </w:rPr>
      </w:pP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spacing w:val="-11"/>
          <w:lang w:val="tr-TR"/>
        </w:rPr>
      </w:pPr>
      <w:r w:rsidRPr="007D3683">
        <w:rPr>
          <w:rFonts w:asciiTheme="minorHAnsi" w:hAnsiTheme="minorHAnsi" w:cstheme="minorHAnsi"/>
          <w:spacing w:val="-6"/>
          <w:lang w:val="tr-TR"/>
        </w:rPr>
        <w:t xml:space="preserve">Her ne kadar “COVID-19” ya da “CORONA” ve benzeri ibareli marka başvurularının hızı 2019 yılının </w:t>
      </w:r>
      <w:r w:rsidRPr="007D3683">
        <w:rPr>
          <w:rFonts w:asciiTheme="minorHAnsi" w:hAnsiTheme="minorHAnsi" w:cstheme="minorHAnsi"/>
          <w:spacing w:val="-4"/>
          <w:lang w:val="tr-TR"/>
        </w:rPr>
        <w:t>Aralık</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ayı</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ile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artsa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da,</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Coronvirüs’ün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hayatımızın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bu</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denli</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odak</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noktası</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olmasından</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önce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 xml:space="preserve">TÜRKPAT- ENT nezdinde birbirinden farklı sınıflarda yapılmış başvurular da mevcuttur. Söz konusu başvurular </w:t>
      </w:r>
      <w:r w:rsidRPr="007D3683">
        <w:rPr>
          <w:rFonts w:asciiTheme="minorHAnsi" w:hAnsiTheme="minorHAnsi" w:cstheme="minorHAnsi"/>
          <w:w w:val="90"/>
          <w:lang w:val="tr-TR"/>
        </w:rPr>
        <w:t>çoğunlukla tescil edilmiş olup ilgili markalar bugün faaliyetlerine devam etmektedir. Mevcut durum-</w:t>
      </w:r>
      <w:r w:rsidRPr="007D3683">
        <w:rPr>
          <w:rFonts w:asciiTheme="minorHAnsi" w:hAnsiTheme="minorHAnsi" w:cstheme="minorHAnsi"/>
          <w:spacing w:val="40"/>
          <w:lang w:val="tr-TR"/>
        </w:rPr>
        <w:t xml:space="preserve"> </w:t>
      </w:r>
      <w:r w:rsidRPr="007D3683">
        <w:rPr>
          <w:rFonts w:asciiTheme="minorHAnsi" w:hAnsiTheme="minorHAnsi" w:cstheme="minorHAnsi"/>
          <w:spacing w:val="-2"/>
          <w:lang w:val="tr-TR"/>
        </w:rPr>
        <w:t>da,</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Aralık</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2019</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itibarıyla</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yapılan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başvuruların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TÜRKPATENT</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tarafından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özellikle</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3.,5.,9.,</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10.</w:t>
      </w:r>
      <w:r w:rsidRPr="007D3683">
        <w:rPr>
          <w:rFonts w:asciiTheme="minorHAnsi" w:hAnsiTheme="minorHAnsi" w:cstheme="minorHAnsi"/>
          <w:spacing w:val="-10"/>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11"/>
          <w:lang w:val="tr-TR"/>
        </w:rPr>
        <w:t xml:space="preserve"> hatta</w:t>
      </w:r>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spacing w:val="-2"/>
          <w:w w:val="90"/>
          <w:lang w:val="tr-TR"/>
        </w:rPr>
      </w:pPr>
      <w:r w:rsidRPr="007D3683">
        <w:rPr>
          <w:rFonts w:asciiTheme="minorHAnsi" w:hAnsiTheme="minorHAnsi" w:cstheme="minorHAnsi"/>
          <w:spacing w:val="-8"/>
          <w:lang w:val="tr-TR"/>
        </w:rPr>
        <w:t>44.</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sınıflar</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için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reddedildiği</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dikkate</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alındığında,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daha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önceden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5.</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sınıf</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kapsamında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örneğin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w:t>
      </w:r>
      <w:r>
        <w:rPr>
          <w:rFonts w:asciiTheme="minorHAnsi" w:hAnsiTheme="minorHAnsi" w:cstheme="minorHAnsi"/>
          <w:i/>
          <w:iCs/>
          <w:spacing w:val="-8"/>
          <w:lang w:val="tr-TR"/>
        </w:rPr>
        <w:t>Dezen</w:t>
      </w:r>
      <w:r w:rsidRPr="007D3683">
        <w:rPr>
          <w:rFonts w:asciiTheme="minorHAnsi" w:hAnsiTheme="minorHAnsi" w:cstheme="minorHAnsi"/>
          <w:i/>
          <w:iCs/>
          <w:w w:val="90"/>
          <w:lang w:val="tr-TR"/>
        </w:rPr>
        <w:t xml:space="preserve">fektanlar, antiseptikler (mikrop öldürücüler), tıbbi amaçlı deterjanlar, ilaçlı sabunlar, dezenfekte edici </w:t>
      </w:r>
      <w:r w:rsidRPr="007D3683">
        <w:rPr>
          <w:rFonts w:asciiTheme="minorHAnsi" w:hAnsiTheme="minorHAnsi" w:cstheme="minorHAnsi"/>
          <w:i/>
          <w:iCs/>
          <w:spacing w:val="-6"/>
          <w:lang w:val="tr-TR"/>
        </w:rPr>
        <w:t>sabunlar,</w:t>
      </w:r>
      <w:r w:rsidRPr="007D3683">
        <w:rPr>
          <w:rFonts w:asciiTheme="minorHAnsi" w:hAnsiTheme="minorHAnsi" w:cstheme="minorHAnsi"/>
          <w:i/>
          <w:iCs/>
          <w:spacing w:val="-10"/>
          <w:lang w:val="tr-TR"/>
        </w:rPr>
        <w:t xml:space="preserve"> </w:t>
      </w:r>
      <w:r w:rsidRPr="007D3683">
        <w:rPr>
          <w:rFonts w:asciiTheme="minorHAnsi" w:hAnsiTheme="minorHAnsi" w:cstheme="minorHAnsi"/>
          <w:i/>
          <w:iCs/>
          <w:spacing w:val="-6"/>
          <w:lang w:val="tr-TR"/>
        </w:rPr>
        <w:t>antibakteriyel</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el</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losyonları</w:t>
      </w:r>
      <w:r w:rsidRPr="007D3683">
        <w:rPr>
          <w:rFonts w:asciiTheme="minorHAnsi" w:hAnsiTheme="minorHAnsi" w:cstheme="minorHAnsi"/>
          <w:spacing w:val="-6"/>
          <w:lang w:val="tr-TR"/>
        </w:rPr>
        <w:t>”</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veya</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44. sınıf</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kapsamında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örneğin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w:t>
      </w:r>
      <w:r w:rsidRPr="007D3683">
        <w:rPr>
          <w:rFonts w:asciiTheme="minorHAnsi" w:hAnsiTheme="minorHAnsi" w:cstheme="minorHAnsi"/>
          <w:i/>
          <w:iCs/>
          <w:spacing w:val="-6"/>
          <w:lang w:val="tr-TR"/>
        </w:rPr>
        <w:t>Tıbbi</w:t>
      </w:r>
      <w:r w:rsidRPr="007D3683">
        <w:rPr>
          <w:rFonts w:asciiTheme="minorHAnsi" w:hAnsiTheme="minorHAnsi" w:cstheme="minorHAnsi"/>
          <w:i/>
          <w:iCs/>
          <w:spacing w:val="-9"/>
          <w:lang w:val="tr-TR"/>
        </w:rPr>
        <w:t xml:space="preserve"> </w:t>
      </w:r>
      <w:r w:rsidRPr="007D3683">
        <w:rPr>
          <w:rFonts w:asciiTheme="minorHAnsi" w:hAnsiTheme="minorHAnsi" w:cstheme="minorHAnsi"/>
          <w:i/>
          <w:iCs/>
          <w:spacing w:val="-6"/>
          <w:lang w:val="tr-TR"/>
        </w:rPr>
        <w:t>hizmetler.</w:t>
      </w:r>
      <w:r w:rsidRPr="007D3683">
        <w:rPr>
          <w:rFonts w:asciiTheme="minorHAnsi" w:hAnsiTheme="minorHAnsi" w:cstheme="minorHAnsi"/>
          <w:spacing w:val="-6"/>
          <w:lang w:val="tr-TR"/>
        </w:rPr>
        <w:t>”</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içim</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 xml:space="preserve">tescilli </w:t>
      </w:r>
      <w:r w:rsidRPr="007D3683">
        <w:rPr>
          <w:rFonts w:asciiTheme="minorHAnsi" w:hAnsiTheme="minorHAnsi" w:cstheme="minorHAnsi"/>
          <w:spacing w:val="-8"/>
          <w:lang w:val="tr-TR"/>
        </w:rPr>
        <w:t>bir</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markanın</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hükümsüzlüğünün</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talep</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edilmesi</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durumu</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da</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gündeme</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gelebilir.</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Zira</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söz</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konusu</w:t>
      </w:r>
      <w:r w:rsidRPr="007D3683">
        <w:rPr>
          <w:rFonts w:asciiTheme="minorHAnsi" w:hAnsiTheme="minorHAnsi" w:cstheme="minorHAnsi"/>
          <w:spacing w:val="-1"/>
          <w:lang w:val="tr-TR"/>
        </w:rPr>
        <w:t xml:space="preserve"> </w:t>
      </w:r>
      <w:r w:rsidRPr="007D3683">
        <w:rPr>
          <w:rFonts w:asciiTheme="minorHAnsi" w:hAnsiTheme="minorHAnsi" w:cstheme="minorHAnsi"/>
          <w:spacing w:val="-8"/>
          <w:lang w:val="tr-TR"/>
        </w:rPr>
        <w:t xml:space="preserve">marka </w:t>
      </w:r>
      <w:r w:rsidRPr="007D3683">
        <w:rPr>
          <w:rFonts w:asciiTheme="minorHAnsi" w:hAnsiTheme="minorHAnsi" w:cstheme="minorHAnsi"/>
          <w:w w:val="90"/>
          <w:lang w:val="tr-TR"/>
        </w:rPr>
        <w:t>tescil</w:t>
      </w:r>
      <w:r w:rsidRPr="007D3683">
        <w:rPr>
          <w:rFonts w:asciiTheme="minorHAnsi" w:hAnsiTheme="minorHAnsi" w:cstheme="minorHAnsi"/>
          <w:spacing w:val="5"/>
          <w:lang w:val="tr-TR"/>
        </w:rPr>
        <w:t xml:space="preserve"> </w:t>
      </w:r>
      <w:r w:rsidRPr="007D3683">
        <w:rPr>
          <w:rFonts w:asciiTheme="minorHAnsi" w:hAnsiTheme="minorHAnsi" w:cstheme="minorHAnsi"/>
          <w:w w:val="90"/>
          <w:lang w:val="tr-TR"/>
        </w:rPr>
        <w:t>edildiği</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sınıf</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için</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tanımlayıcı,</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yanıltıcı,</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ayırt</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edici</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olmayan</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ve</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hatta</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kamu</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düzeni</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ve</w:t>
      </w:r>
      <w:r w:rsidRPr="007D3683">
        <w:rPr>
          <w:rFonts w:asciiTheme="minorHAnsi" w:hAnsiTheme="minorHAnsi" w:cstheme="minorHAnsi"/>
          <w:spacing w:val="6"/>
          <w:lang w:val="tr-TR"/>
        </w:rPr>
        <w:t xml:space="preserve"> </w:t>
      </w:r>
      <w:r w:rsidRPr="007D3683">
        <w:rPr>
          <w:rFonts w:asciiTheme="minorHAnsi" w:hAnsiTheme="minorHAnsi" w:cstheme="minorHAnsi"/>
          <w:w w:val="90"/>
          <w:lang w:val="tr-TR"/>
        </w:rPr>
        <w:t>genel</w:t>
      </w:r>
      <w:r w:rsidRPr="007D3683">
        <w:rPr>
          <w:rFonts w:asciiTheme="minorHAnsi" w:hAnsiTheme="minorHAnsi" w:cstheme="minorHAnsi"/>
          <w:spacing w:val="6"/>
          <w:lang w:val="tr-TR"/>
        </w:rPr>
        <w:t xml:space="preserve"> </w:t>
      </w:r>
      <w:r>
        <w:rPr>
          <w:rFonts w:asciiTheme="minorHAnsi" w:hAnsiTheme="minorHAnsi" w:cstheme="minorHAnsi"/>
          <w:spacing w:val="-2"/>
          <w:w w:val="90"/>
          <w:lang w:val="tr-TR"/>
        </w:rPr>
        <w:t xml:space="preserve">ahlaka </w:t>
      </w:r>
      <w:r w:rsidRPr="007D3683">
        <w:rPr>
          <w:rFonts w:asciiTheme="minorHAnsi" w:hAnsiTheme="minorHAnsi" w:cstheme="minorHAnsi"/>
          <w:spacing w:val="-4"/>
          <w:lang w:val="tr-TR"/>
        </w:rPr>
        <w:t>aykırı</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bir</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hale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gelmiş</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olabilir.</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Bu</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gibi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hallerde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SMK’nın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25.</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Maddesi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kapsamında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menfaati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olan</w:t>
      </w:r>
      <w:r w:rsidRPr="007D3683">
        <w:rPr>
          <w:rFonts w:asciiTheme="minorHAnsi" w:hAnsiTheme="minorHAnsi" w:cstheme="minorHAnsi"/>
          <w:spacing w:val="-12"/>
          <w:lang w:val="tr-TR"/>
        </w:rPr>
        <w:t xml:space="preserve"> </w:t>
      </w:r>
      <w:r>
        <w:rPr>
          <w:rFonts w:asciiTheme="minorHAnsi" w:hAnsiTheme="minorHAnsi" w:cstheme="minorHAnsi"/>
          <w:spacing w:val="-4"/>
          <w:lang w:val="tr-TR"/>
        </w:rPr>
        <w:t>kim</w:t>
      </w:r>
      <w:r w:rsidRPr="007D3683">
        <w:rPr>
          <w:rFonts w:asciiTheme="minorHAnsi" w:hAnsiTheme="minorHAnsi" w:cstheme="minorHAnsi"/>
          <w:spacing w:val="-4"/>
          <w:lang w:val="tr-TR"/>
        </w:rPr>
        <w:t>selerin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söz</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konusu</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tescilli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markaların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hükümsüzlüğünü</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istemesi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marka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hukukunun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doğası</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gereği</w:t>
      </w:r>
      <w:r w:rsidRPr="007D3683">
        <w:rPr>
          <w:rFonts w:asciiTheme="minorHAnsi" w:hAnsiTheme="minorHAnsi" w:cstheme="minorHAnsi"/>
          <w:spacing w:val="-11"/>
          <w:lang w:val="tr-TR"/>
        </w:rPr>
        <w:t xml:space="preserve"> </w:t>
      </w:r>
      <w:r>
        <w:rPr>
          <w:rFonts w:asciiTheme="minorHAnsi" w:hAnsiTheme="minorHAnsi" w:cstheme="minorHAnsi"/>
          <w:spacing w:val="-4"/>
          <w:lang w:val="tr-TR"/>
        </w:rPr>
        <w:t>ka</w:t>
      </w:r>
      <w:r w:rsidRPr="007D3683">
        <w:rPr>
          <w:rFonts w:asciiTheme="minorHAnsi" w:hAnsiTheme="minorHAnsi" w:cstheme="minorHAnsi"/>
          <w:spacing w:val="-6"/>
          <w:lang w:val="tr-TR"/>
        </w:rPr>
        <w:t>bul</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mü</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görmelidir,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yoksa</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mevcut</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pandemi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dönemi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fırsatçılığının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ayrı</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bir</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görünümü</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olarak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mı</w:t>
      </w:r>
      <w:r w:rsidRPr="007D3683">
        <w:rPr>
          <w:rFonts w:asciiTheme="minorHAnsi" w:hAnsiTheme="minorHAnsi" w:cstheme="minorHAnsi"/>
          <w:spacing w:val="-9"/>
          <w:lang w:val="tr-TR"/>
        </w:rPr>
        <w:t xml:space="preserve"> </w:t>
      </w:r>
      <w:r>
        <w:rPr>
          <w:rFonts w:asciiTheme="minorHAnsi" w:hAnsiTheme="minorHAnsi" w:cstheme="minorHAnsi"/>
          <w:spacing w:val="-6"/>
          <w:lang w:val="tr-TR"/>
        </w:rPr>
        <w:t>değer</w:t>
      </w:r>
      <w:r w:rsidRPr="007D3683">
        <w:rPr>
          <w:rFonts w:asciiTheme="minorHAnsi" w:hAnsiTheme="minorHAnsi" w:cstheme="minorHAnsi"/>
          <w:spacing w:val="-6"/>
          <w:lang w:val="tr-TR"/>
        </w:rPr>
        <w:t>lendirilmelidir?</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SMK’nın</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5.</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ve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25.</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maddeleri</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lafzi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olarak</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değerlendirildiğinde,</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tescilli</w:t>
      </w:r>
      <w:r w:rsidRPr="007D3683">
        <w:rPr>
          <w:rFonts w:asciiTheme="minorHAnsi" w:hAnsiTheme="minorHAnsi" w:cstheme="minorHAnsi"/>
          <w:spacing w:val="-9"/>
          <w:lang w:val="tr-TR"/>
        </w:rPr>
        <w:t xml:space="preserve"> </w:t>
      </w:r>
      <w:r w:rsidRPr="007D3683">
        <w:rPr>
          <w:rFonts w:asciiTheme="minorHAnsi" w:hAnsiTheme="minorHAnsi" w:cstheme="minorHAnsi"/>
          <w:spacing w:val="-6"/>
          <w:lang w:val="tr-TR"/>
        </w:rPr>
        <w:t>olan</w:t>
      </w:r>
      <w:r w:rsidRPr="007D3683">
        <w:rPr>
          <w:rFonts w:asciiTheme="minorHAnsi" w:hAnsiTheme="minorHAnsi" w:cstheme="minorHAnsi"/>
          <w:spacing w:val="-10"/>
          <w:lang w:val="tr-TR"/>
        </w:rPr>
        <w:t xml:space="preserve"> </w:t>
      </w:r>
      <w:r w:rsidRPr="007D3683">
        <w:rPr>
          <w:rFonts w:asciiTheme="minorHAnsi" w:hAnsiTheme="minorHAnsi" w:cstheme="minorHAnsi"/>
          <w:spacing w:val="-6"/>
          <w:lang w:val="tr-TR"/>
        </w:rPr>
        <w:t xml:space="preserve">“COVID-19” </w:t>
      </w:r>
      <w:r w:rsidRPr="007D3683">
        <w:rPr>
          <w:rFonts w:asciiTheme="minorHAnsi" w:hAnsiTheme="minorHAnsi" w:cstheme="minorHAnsi"/>
          <w:spacing w:val="-8"/>
          <w:lang w:val="tr-TR"/>
        </w:rPr>
        <w:t>ya</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da</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“CORONA”</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ve</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benzeri</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ibareleri</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markaların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hükümsüzlüğünün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veya</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iptalinin</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talep</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edilmesi</w:t>
      </w:r>
      <w:r w:rsidRPr="007D3683">
        <w:rPr>
          <w:rFonts w:asciiTheme="minorHAnsi" w:hAnsiTheme="minorHAnsi" w:cstheme="minorHAnsi"/>
          <w:spacing w:val="-4"/>
          <w:lang w:val="tr-TR"/>
        </w:rPr>
        <w:t xml:space="preserve"> </w:t>
      </w:r>
      <w:r w:rsidRPr="007D3683">
        <w:rPr>
          <w:rFonts w:asciiTheme="minorHAnsi" w:hAnsiTheme="minorHAnsi" w:cstheme="minorHAnsi"/>
          <w:spacing w:val="-8"/>
          <w:lang w:val="tr-TR"/>
        </w:rPr>
        <w:t xml:space="preserve">söz </w:t>
      </w:r>
      <w:r w:rsidRPr="007D3683">
        <w:rPr>
          <w:rFonts w:asciiTheme="minorHAnsi" w:hAnsiTheme="minorHAnsi" w:cstheme="minorHAnsi"/>
          <w:spacing w:val="-6"/>
          <w:lang w:val="tr-TR"/>
        </w:rPr>
        <w:t xml:space="preserve">konusu olabilir. Ancak söz konusu davaların mahkemeler nezdinde ne şekilde çözümleneceği, söz </w:t>
      </w:r>
      <w:r w:rsidRPr="007D3683">
        <w:rPr>
          <w:rFonts w:asciiTheme="minorHAnsi" w:hAnsiTheme="minorHAnsi" w:cstheme="minorHAnsi"/>
          <w:spacing w:val="-8"/>
          <w:lang w:val="tr-TR"/>
        </w:rPr>
        <w:t>konusu</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davalarda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hâkimin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davacı</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tarafça</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getirilmeyen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bir</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hususu</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re’sen</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gözetip</w:t>
      </w:r>
      <w:r w:rsidRPr="007D3683">
        <w:rPr>
          <w:rFonts w:asciiTheme="minorHAnsi" w:hAnsiTheme="minorHAnsi" w:cstheme="minorHAnsi"/>
          <w:lang w:val="tr-TR"/>
        </w:rPr>
        <w:t xml:space="preserve"> </w:t>
      </w:r>
      <w:r w:rsidRPr="007D3683">
        <w:rPr>
          <w:rFonts w:asciiTheme="minorHAnsi" w:hAnsiTheme="minorHAnsi" w:cstheme="minorHAnsi"/>
          <w:spacing w:val="-8"/>
          <w:lang w:val="tr-TR"/>
        </w:rPr>
        <w:t xml:space="preserve">gözetemeyeceği, </w:t>
      </w:r>
      <w:r w:rsidRPr="007D3683">
        <w:rPr>
          <w:rFonts w:asciiTheme="minorHAnsi" w:hAnsiTheme="minorHAnsi" w:cstheme="minorHAnsi"/>
          <w:spacing w:val="-4"/>
          <w:lang w:val="tr-TR"/>
        </w:rPr>
        <w:t>hükümsüzlük davalarında markaların tescil edilebilirliğinin tartışılıp tartışılamayacağı gibi konuların zaman</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içerisinde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uygulama</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ve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içtihatlar</w:t>
      </w:r>
      <w:r w:rsidRPr="007D3683">
        <w:rPr>
          <w:rFonts w:asciiTheme="minorHAnsi" w:hAnsiTheme="minorHAnsi" w:cstheme="minorHAnsi"/>
          <w:spacing w:val="-12"/>
          <w:lang w:val="tr-TR"/>
        </w:rPr>
        <w:t xml:space="preserve"> </w:t>
      </w:r>
      <w:r w:rsidRPr="007D3683">
        <w:rPr>
          <w:rFonts w:asciiTheme="minorHAnsi" w:hAnsiTheme="minorHAnsi" w:cstheme="minorHAnsi"/>
          <w:spacing w:val="-4"/>
          <w:lang w:val="tr-TR"/>
        </w:rPr>
        <w:t>ile</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şekilleneceği</w:t>
      </w:r>
      <w:r w:rsidRPr="007D3683">
        <w:rPr>
          <w:rFonts w:asciiTheme="minorHAnsi" w:hAnsiTheme="minorHAnsi" w:cstheme="minorHAnsi"/>
          <w:spacing w:val="-11"/>
          <w:lang w:val="tr-TR"/>
        </w:rPr>
        <w:t xml:space="preserve"> </w:t>
      </w:r>
      <w:r w:rsidRPr="007D3683">
        <w:rPr>
          <w:rFonts w:asciiTheme="minorHAnsi" w:hAnsiTheme="minorHAnsi" w:cstheme="minorHAnsi"/>
          <w:spacing w:val="-4"/>
          <w:lang w:val="tr-TR"/>
        </w:rPr>
        <w:t>görüşündeyiz.</w:t>
      </w:r>
    </w:p>
    <w:p w:rsidR="007D3683" w:rsidRPr="007D3683" w:rsidRDefault="007D3683" w:rsidP="007D3683">
      <w:pPr>
        <w:pStyle w:val="GvdeMetni"/>
        <w:kinsoku w:val="0"/>
        <w:overflowPunct w:val="0"/>
        <w:spacing w:before="1" w:line="213" w:lineRule="auto"/>
        <w:ind w:left="1303" w:right="1075"/>
        <w:jc w:val="both"/>
        <w:rPr>
          <w:rFonts w:asciiTheme="minorHAnsi" w:hAnsiTheme="minorHAnsi" w:cstheme="minorHAnsi"/>
          <w:w w:val="90"/>
          <w:lang w:val="tr-TR"/>
        </w:rPr>
      </w:pPr>
      <w:r w:rsidRPr="007D3683">
        <w:rPr>
          <w:rFonts w:asciiTheme="minorHAnsi" w:hAnsiTheme="minorHAnsi" w:cstheme="minorHAnsi"/>
          <w:w w:val="90"/>
          <w:lang w:val="tr-TR"/>
        </w:rPr>
        <w:lastRenderedPageBreak/>
        <w:t>Yukarıda bahsi geçen “</w:t>
      </w:r>
      <w:r w:rsidRPr="007D3683">
        <w:rPr>
          <w:rFonts w:asciiTheme="minorHAnsi" w:hAnsiTheme="minorHAnsi" w:cstheme="minorHAnsi"/>
          <w:b/>
          <w:bCs/>
          <w:w w:val="90"/>
          <w:lang w:val="tr-TR"/>
        </w:rPr>
        <w:t>COVID-19</w:t>
      </w:r>
      <w:r w:rsidRPr="007D3683">
        <w:rPr>
          <w:rFonts w:asciiTheme="minorHAnsi" w:hAnsiTheme="minorHAnsi" w:cstheme="minorHAnsi"/>
          <w:w w:val="90"/>
          <w:lang w:val="tr-TR"/>
        </w:rPr>
        <w:t>” ya da “</w:t>
      </w:r>
      <w:r w:rsidRPr="007D3683">
        <w:rPr>
          <w:rFonts w:asciiTheme="minorHAnsi" w:hAnsiTheme="minorHAnsi" w:cstheme="minorHAnsi"/>
          <w:b/>
          <w:bCs/>
          <w:w w:val="90"/>
          <w:lang w:val="tr-TR"/>
        </w:rPr>
        <w:t>CORONA</w:t>
      </w:r>
      <w:r w:rsidRPr="007D3683">
        <w:rPr>
          <w:rFonts w:asciiTheme="minorHAnsi" w:hAnsiTheme="minorHAnsi" w:cstheme="minorHAnsi"/>
          <w:w w:val="90"/>
          <w:lang w:val="tr-TR"/>
        </w:rPr>
        <w:t xml:space="preserve">” ve benzeri ibareleri marka başvurularının akıbeti, </w:t>
      </w:r>
      <w:r w:rsidRPr="007D3683">
        <w:rPr>
          <w:rFonts w:asciiTheme="minorHAnsi" w:hAnsiTheme="minorHAnsi" w:cstheme="minorHAnsi"/>
          <w:spacing w:val="-2"/>
          <w:lang w:val="tr-TR"/>
        </w:rPr>
        <w:t>TÜRKPATENT</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diğer</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ulusal</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marka</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ve</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patent</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ofislerinin</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bu</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başvurular</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için</w:t>
      </w:r>
      <w:r w:rsidRPr="007D3683">
        <w:rPr>
          <w:rFonts w:asciiTheme="minorHAnsi" w:hAnsiTheme="minorHAnsi" w:cstheme="minorHAnsi"/>
          <w:spacing w:val="-7"/>
          <w:lang w:val="tr-TR"/>
        </w:rPr>
        <w:t xml:space="preserve"> </w:t>
      </w:r>
      <w:r w:rsidRPr="007D3683">
        <w:rPr>
          <w:rFonts w:asciiTheme="minorHAnsi" w:hAnsiTheme="minorHAnsi" w:cstheme="minorHAnsi"/>
          <w:spacing w:val="-2"/>
          <w:lang w:val="tr-TR"/>
        </w:rPr>
        <w:t>benimseyeceği</w:t>
      </w:r>
      <w:r w:rsidRPr="007D3683">
        <w:rPr>
          <w:rFonts w:asciiTheme="minorHAnsi" w:hAnsiTheme="minorHAnsi" w:cstheme="minorHAnsi"/>
          <w:spacing w:val="-8"/>
          <w:lang w:val="tr-TR"/>
        </w:rPr>
        <w:t xml:space="preserve"> </w:t>
      </w:r>
      <w:r w:rsidRPr="007D3683">
        <w:rPr>
          <w:rFonts w:asciiTheme="minorHAnsi" w:hAnsiTheme="minorHAnsi" w:cstheme="minorHAnsi"/>
          <w:spacing w:val="-2"/>
          <w:lang w:val="tr-TR"/>
        </w:rPr>
        <w:t>ilkeler, halihazırda</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tescilli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olan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markaların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hükümsüzlüğü</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veya</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iptali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gibi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virüsün</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etkileri</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sebebiyle</w:t>
      </w:r>
      <w:r w:rsidRPr="007D3683">
        <w:rPr>
          <w:rFonts w:asciiTheme="minorHAnsi" w:hAnsiTheme="minorHAnsi" w:cstheme="minorHAnsi"/>
          <w:spacing w:val="-11"/>
          <w:lang w:val="tr-TR"/>
        </w:rPr>
        <w:t xml:space="preserve"> </w:t>
      </w:r>
      <w:r w:rsidRPr="007D3683">
        <w:rPr>
          <w:rFonts w:asciiTheme="minorHAnsi" w:hAnsiTheme="minorHAnsi" w:cstheme="minorHAnsi"/>
          <w:spacing w:val="-2"/>
          <w:lang w:val="tr-TR"/>
        </w:rPr>
        <w:t>gelişm</w:t>
      </w:r>
      <w:r w:rsidRPr="007D3683">
        <w:rPr>
          <w:rFonts w:asciiTheme="minorHAnsi" w:hAnsiTheme="minorHAnsi" w:cstheme="minorHAnsi"/>
          <w:spacing w:val="-6"/>
          <w:lang w:val="tr-TR"/>
        </w:rPr>
        <w:t xml:space="preserve">eye açık, fikri ve sınai mülkiyet hukukunu ilgilendiren bu gibi konular ve sorular bir süre daha çözüm </w:t>
      </w:r>
      <w:r w:rsidRPr="007D3683">
        <w:rPr>
          <w:rFonts w:asciiTheme="minorHAnsi" w:hAnsiTheme="minorHAnsi" w:cstheme="minorHAnsi"/>
          <w:w w:val="90"/>
          <w:lang w:val="tr-TR"/>
        </w:rPr>
        <w:t>bekleyedursun, belli bir cevaba ulaşmak için bir süre daha marka ve patent ofisleri ile mahkemelerin vereceği kararları yakından takip etmenin uygun olacağı kanaatindeyiz.</w:t>
      </w:r>
    </w:p>
    <w:p w:rsidR="007D3683" w:rsidRDefault="007D3683" w:rsidP="007D3683">
      <w:pPr>
        <w:pStyle w:val="GvdeMetni"/>
        <w:kinsoku w:val="0"/>
        <w:overflowPunct w:val="0"/>
        <w:spacing w:line="213" w:lineRule="auto"/>
        <w:ind w:left="1301" w:right="1077"/>
        <w:jc w:val="both"/>
        <w:rPr>
          <w:rFonts w:asciiTheme="minorHAnsi" w:hAnsiTheme="minorHAnsi" w:cstheme="minorHAnsi"/>
          <w:spacing w:val="-2"/>
          <w:w w:val="90"/>
          <w:lang w:val="tr-TR"/>
        </w:rPr>
      </w:pPr>
    </w:p>
    <w:p w:rsidR="007D3683" w:rsidRPr="007D3683" w:rsidRDefault="007D3683" w:rsidP="007D3683">
      <w:pPr>
        <w:pStyle w:val="GvdeMetni"/>
        <w:kinsoku w:val="0"/>
        <w:overflowPunct w:val="0"/>
        <w:spacing w:before="180"/>
        <w:ind w:left="1303"/>
        <w:jc w:val="both"/>
        <w:rPr>
          <w:rFonts w:asciiTheme="minorHAnsi" w:hAnsiTheme="minorHAnsi" w:cstheme="minorHAnsi"/>
          <w:spacing w:val="-7"/>
          <w:sz w:val="20"/>
          <w:szCs w:val="20"/>
          <w:lang w:val="tr-TR"/>
        </w:rPr>
      </w:pPr>
      <w:r w:rsidRPr="007D3683">
        <w:rPr>
          <w:rFonts w:asciiTheme="minorHAnsi" w:hAnsiTheme="minorHAnsi" w:cstheme="minorHAnsi"/>
          <w:spacing w:val="-6"/>
          <w:sz w:val="20"/>
          <w:szCs w:val="20"/>
          <w:lang w:val="tr-TR"/>
        </w:rPr>
        <w:t>*</w:t>
      </w:r>
      <w:r w:rsidRPr="007D3683">
        <w:rPr>
          <w:rFonts w:asciiTheme="minorHAnsi" w:hAnsiTheme="minorHAnsi" w:cstheme="minorHAnsi"/>
          <w:spacing w:val="-2"/>
          <w:sz w:val="20"/>
          <w:szCs w:val="20"/>
          <w:lang w:val="tr-TR"/>
        </w:rPr>
        <w:t xml:space="preserve"> </w:t>
      </w:r>
      <w:r w:rsidRPr="007D3683">
        <w:rPr>
          <w:rFonts w:asciiTheme="minorHAnsi" w:hAnsiTheme="minorHAnsi" w:cstheme="minorHAnsi"/>
          <w:spacing w:val="-6"/>
          <w:sz w:val="20"/>
          <w:szCs w:val="20"/>
          <w:lang w:val="tr-TR"/>
        </w:rPr>
        <w:t>Avukat,</w:t>
      </w:r>
      <w:r w:rsidRPr="007D3683">
        <w:rPr>
          <w:rFonts w:asciiTheme="minorHAnsi" w:hAnsiTheme="minorHAnsi" w:cstheme="minorHAnsi"/>
          <w:spacing w:val="-2"/>
          <w:sz w:val="20"/>
          <w:szCs w:val="20"/>
          <w:lang w:val="tr-TR"/>
        </w:rPr>
        <w:t xml:space="preserve"> </w:t>
      </w:r>
      <w:r w:rsidRPr="007D3683">
        <w:rPr>
          <w:rFonts w:asciiTheme="minorHAnsi" w:hAnsiTheme="minorHAnsi" w:cstheme="minorHAnsi"/>
          <w:spacing w:val="-6"/>
          <w:sz w:val="20"/>
          <w:szCs w:val="20"/>
          <w:lang w:val="tr-TR"/>
        </w:rPr>
        <w:t>AABG</w:t>
      </w:r>
      <w:r w:rsidRPr="007D3683">
        <w:rPr>
          <w:rFonts w:asciiTheme="minorHAnsi" w:hAnsiTheme="minorHAnsi" w:cstheme="minorHAnsi"/>
          <w:spacing w:val="-2"/>
          <w:sz w:val="20"/>
          <w:szCs w:val="20"/>
          <w:lang w:val="tr-TR"/>
        </w:rPr>
        <w:t xml:space="preserve"> </w:t>
      </w:r>
      <w:r w:rsidRPr="007D3683">
        <w:rPr>
          <w:rFonts w:asciiTheme="minorHAnsi" w:hAnsiTheme="minorHAnsi" w:cstheme="minorHAnsi"/>
          <w:spacing w:val="-6"/>
          <w:sz w:val="20"/>
          <w:szCs w:val="20"/>
          <w:lang w:val="tr-TR"/>
        </w:rPr>
        <w:t>Hukuk</w:t>
      </w:r>
      <w:r w:rsidRPr="007D3683">
        <w:rPr>
          <w:rFonts w:asciiTheme="minorHAnsi" w:hAnsiTheme="minorHAnsi" w:cstheme="minorHAnsi"/>
          <w:spacing w:val="-2"/>
          <w:sz w:val="20"/>
          <w:szCs w:val="20"/>
          <w:lang w:val="tr-TR"/>
        </w:rPr>
        <w:t xml:space="preserve"> </w:t>
      </w:r>
      <w:r w:rsidRPr="007D3683">
        <w:rPr>
          <w:rFonts w:asciiTheme="minorHAnsi" w:hAnsiTheme="minorHAnsi" w:cstheme="minorHAnsi"/>
          <w:spacing w:val="-6"/>
          <w:sz w:val="20"/>
          <w:szCs w:val="20"/>
          <w:lang w:val="tr-TR"/>
        </w:rPr>
        <w:t>Bürosu,</w:t>
      </w:r>
      <w:r w:rsidRPr="007D3683">
        <w:rPr>
          <w:rFonts w:asciiTheme="minorHAnsi" w:hAnsiTheme="minorHAnsi" w:cstheme="minorHAnsi"/>
          <w:spacing w:val="-2"/>
          <w:sz w:val="20"/>
          <w:szCs w:val="20"/>
          <w:lang w:val="tr-TR"/>
        </w:rPr>
        <w:t xml:space="preserve"> </w:t>
      </w:r>
      <w:hyperlink r:id="rId13" w:history="1">
        <w:r w:rsidRPr="007D3683">
          <w:rPr>
            <w:rFonts w:asciiTheme="minorHAnsi" w:hAnsiTheme="minorHAnsi" w:cstheme="minorHAnsi"/>
            <w:spacing w:val="-7"/>
            <w:sz w:val="20"/>
            <w:szCs w:val="20"/>
            <w:lang w:val="tr-TR"/>
          </w:rPr>
          <w:t>busra.altindag@aabghukuk.com</w:t>
        </w:r>
      </w:hyperlink>
    </w:p>
    <w:p w:rsidR="007D3683" w:rsidRPr="007D3683" w:rsidRDefault="007D3683" w:rsidP="007D3683">
      <w:pPr>
        <w:pStyle w:val="GvdeMetni"/>
        <w:kinsoku w:val="0"/>
        <w:overflowPunct w:val="0"/>
        <w:spacing w:line="213" w:lineRule="auto"/>
        <w:ind w:left="1301" w:right="1077"/>
        <w:jc w:val="both"/>
        <w:rPr>
          <w:rFonts w:asciiTheme="minorHAnsi" w:hAnsiTheme="minorHAnsi" w:cstheme="minorHAnsi"/>
          <w:spacing w:val="-2"/>
          <w:w w:val="90"/>
          <w:lang w:val="tr-TR"/>
        </w:rPr>
        <w:sectPr w:rsidR="007D3683" w:rsidRPr="007D3683" w:rsidSect="009E1602">
          <w:pgSz w:w="12240" w:h="15840"/>
          <w:pgMar w:top="1040" w:right="0" w:bottom="1160" w:left="0" w:header="737" w:footer="977" w:gutter="0"/>
          <w:cols w:space="708"/>
          <w:noEndnote/>
        </w:sectPr>
      </w:pPr>
    </w:p>
    <w:p w:rsidR="00164C4B" w:rsidRPr="007D3683" w:rsidRDefault="00164C4B">
      <w:pPr>
        <w:rPr>
          <w:rFonts w:asciiTheme="minorHAnsi" w:hAnsiTheme="minorHAnsi" w:cstheme="minorHAnsi"/>
          <w:lang w:val="tr-TR"/>
        </w:rPr>
      </w:pPr>
    </w:p>
    <w:sectPr w:rsidR="00164C4B" w:rsidRPr="007D3683"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2023" w:hanging="360"/>
      </w:pPr>
      <w:rPr>
        <w:rFonts w:ascii="Symbol" w:hAnsi="Symbol"/>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 w15:restartNumberingAfterBreak="0">
    <w:nsid w:val="00000403"/>
    <w:multiLevelType w:val="multilevel"/>
    <w:tmpl w:val="FFFFFFFF"/>
    <w:lvl w:ilvl="0">
      <w:start w:val="1"/>
      <w:numFmt w:val="decimal"/>
      <w:lvlText w:val="%1"/>
      <w:lvlJc w:val="left"/>
      <w:pPr>
        <w:ind w:left="1497"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2" w15:restartNumberingAfterBreak="0">
    <w:nsid w:val="00000404"/>
    <w:multiLevelType w:val="multilevel"/>
    <w:tmpl w:val="FFFFFFFF"/>
    <w:lvl w:ilvl="0">
      <w:start w:val="1"/>
      <w:numFmt w:val="decimal"/>
      <w:lvlText w:val="%1"/>
      <w:lvlJc w:val="left"/>
      <w:pPr>
        <w:ind w:left="1303" w:hanging="16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Cambria" w:hAnsi="Cambria"/>
        <w:b w:val="0"/>
        <w:i w:val="0"/>
        <w:spacing w:val="0"/>
        <w:w w:val="100"/>
        <w:sz w:val="22"/>
      </w:rPr>
    </w:lvl>
    <w:lvl w:ilvl="2">
      <w:numFmt w:val="bullet"/>
      <w:lvlText w:val="•"/>
      <w:lvlJc w:val="left"/>
      <w:pPr>
        <w:ind w:left="3155" w:hanging="360"/>
      </w:pPr>
    </w:lvl>
    <w:lvl w:ilvl="3">
      <w:numFmt w:val="bullet"/>
      <w:lvlText w:val="•"/>
      <w:lvlJc w:val="left"/>
      <w:pPr>
        <w:ind w:left="4291" w:hanging="360"/>
      </w:pPr>
    </w:lvl>
    <w:lvl w:ilvl="4">
      <w:numFmt w:val="bullet"/>
      <w:lvlText w:val="•"/>
      <w:lvlJc w:val="left"/>
      <w:pPr>
        <w:ind w:left="5426" w:hanging="360"/>
      </w:pPr>
    </w:lvl>
    <w:lvl w:ilvl="5">
      <w:numFmt w:val="bullet"/>
      <w:lvlText w:val="•"/>
      <w:lvlJc w:val="left"/>
      <w:pPr>
        <w:ind w:left="6562" w:hanging="360"/>
      </w:pPr>
    </w:lvl>
    <w:lvl w:ilvl="6">
      <w:numFmt w:val="bullet"/>
      <w:lvlText w:val="•"/>
      <w:lvlJc w:val="left"/>
      <w:pPr>
        <w:ind w:left="7697" w:hanging="360"/>
      </w:pPr>
    </w:lvl>
    <w:lvl w:ilvl="7">
      <w:numFmt w:val="bullet"/>
      <w:lvlText w:val="•"/>
      <w:lvlJc w:val="left"/>
      <w:pPr>
        <w:ind w:left="8833" w:hanging="360"/>
      </w:pPr>
    </w:lvl>
    <w:lvl w:ilvl="8">
      <w:numFmt w:val="bullet"/>
      <w:lvlText w:val="•"/>
      <w:lvlJc w:val="left"/>
      <w:pPr>
        <w:ind w:left="9968" w:hanging="360"/>
      </w:pPr>
    </w:lvl>
  </w:abstractNum>
  <w:abstractNum w:abstractNumId="3" w15:restartNumberingAfterBreak="0">
    <w:nsid w:val="00000405"/>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4" w15:restartNumberingAfterBreak="0">
    <w:nsid w:val="00000406"/>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start w:val="1"/>
      <w:numFmt w:val="upperRoman"/>
      <w:lvlText w:val="%2."/>
      <w:lvlJc w:val="left"/>
      <w:pPr>
        <w:ind w:left="2053" w:hanging="183"/>
      </w:pPr>
      <w:rPr>
        <w:rFonts w:ascii="Century Gothic" w:hAnsi="Century Gothic" w:cs="Century Gothic"/>
        <w:b w:val="0"/>
        <w:bCs w:val="0"/>
        <w:i w:val="0"/>
        <w:iCs w:val="0"/>
        <w:spacing w:val="0"/>
        <w:w w:val="109"/>
        <w:sz w:val="22"/>
        <w:szCs w:val="22"/>
      </w:rPr>
    </w:lvl>
    <w:lvl w:ilvl="2">
      <w:numFmt w:val="bullet"/>
      <w:lvlText w:val="•"/>
      <w:lvlJc w:val="left"/>
      <w:pPr>
        <w:ind w:left="3191" w:hanging="183"/>
      </w:pPr>
    </w:lvl>
    <w:lvl w:ilvl="3">
      <w:numFmt w:val="bullet"/>
      <w:lvlText w:val="•"/>
      <w:lvlJc w:val="left"/>
      <w:pPr>
        <w:ind w:left="4322" w:hanging="183"/>
      </w:pPr>
    </w:lvl>
    <w:lvl w:ilvl="4">
      <w:numFmt w:val="bullet"/>
      <w:lvlText w:val="•"/>
      <w:lvlJc w:val="left"/>
      <w:pPr>
        <w:ind w:left="5453" w:hanging="183"/>
      </w:pPr>
    </w:lvl>
    <w:lvl w:ilvl="5">
      <w:numFmt w:val="bullet"/>
      <w:lvlText w:val="•"/>
      <w:lvlJc w:val="left"/>
      <w:pPr>
        <w:ind w:left="6584" w:hanging="183"/>
      </w:pPr>
    </w:lvl>
    <w:lvl w:ilvl="6">
      <w:numFmt w:val="bullet"/>
      <w:lvlText w:val="•"/>
      <w:lvlJc w:val="left"/>
      <w:pPr>
        <w:ind w:left="7715" w:hanging="183"/>
      </w:pPr>
    </w:lvl>
    <w:lvl w:ilvl="7">
      <w:numFmt w:val="bullet"/>
      <w:lvlText w:val="•"/>
      <w:lvlJc w:val="left"/>
      <w:pPr>
        <w:ind w:left="8846" w:hanging="183"/>
      </w:pPr>
    </w:lvl>
    <w:lvl w:ilvl="8">
      <w:numFmt w:val="bullet"/>
      <w:lvlText w:val="•"/>
      <w:lvlJc w:val="left"/>
      <w:pPr>
        <w:ind w:left="9977" w:hanging="183"/>
      </w:pPr>
    </w:lvl>
  </w:abstractNum>
  <w:abstractNum w:abstractNumId="5"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6" w15:restartNumberingAfterBreak="0">
    <w:nsid w:val="00000408"/>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95"/>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7" w15:restartNumberingAfterBreak="0">
    <w:nsid w:val="00000409"/>
    <w:multiLevelType w:val="multilevel"/>
    <w:tmpl w:val="FFFFFFFF"/>
    <w:lvl w:ilvl="0">
      <w:start w:val="1"/>
      <w:numFmt w:val="decimal"/>
      <w:lvlText w:val="%1."/>
      <w:lvlJc w:val="left"/>
      <w:pPr>
        <w:ind w:left="1666" w:hanging="249"/>
      </w:pPr>
      <w:rPr>
        <w:rFonts w:ascii="Century Gothic" w:hAnsi="Century Gothic" w:cs="Century Gothic"/>
        <w:b/>
        <w:bCs/>
        <w:i w:val="0"/>
        <w:iCs w:val="0"/>
        <w:spacing w:val="0"/>
        <w:w w:val="98"/>
        <w:sz w:val="22"/>
        <w:szCs w:val="22"/>
      </w:rPr>
    </w:lvl>
    <w:lvl w:ilvl="1">
      <w:numFmt w:val="bullet"/>
      <w:lvlText w:val="•"/>
      <w:lvlJc w:val="left"/>
      <w:pPr>
        <w:ind w:left="2718" w:hanging="249"/>
      </w:pPr>
    </w:lvl>
    <w:lvl w:ilvl="2">
      <w:numFmt w:val="bullet"/>
      <w:lvlText w:val="•"/>
      <w:lvlJc w:val="left"/>
      <w:pPr>
        <w:ind w:left="3776" w:hanging="249"/>
      </w:pPr>
    </w:lvl>
    <w:lvl w:ilvl="3">
      <w:numFmt w:val="bullet"/>
      <w:lvlText w:val="•"/>
      <w:lvlJc w:val="left"/>
      <w:pPr>
        <w:ind w:left="4834" w:hanging="249"/>
      </w:pPr>
    </w:lvl>
    <w:lvl w:ilvl="4">
      <w:numFmt w:val="bullet"/>
      <w:lvlText w:val="•"/>
      <w:lvlJc w:val="left"/>
      <w:pPr>
        <w:ind w:left="5892" w:hanging="249"/>
      </w:pPr>
    </w:lvl>
    <w:lvl w:ilvl="5">
      <w:numFmt w:val="bullet"/>
      <w:lvlText w:val="•"/>
      <w:lvlJc w:val="left"/>
      <w:pPr>
        <w:ind w:left="6950" w:hanging="249"/>
      </w:pPr>
    </w:lvl>
    <w:lvl w:ilvl="6">
      <w:numFmt w:val="bullet"/>
      <w:lvlText w:val="•"/>
      <w:lvlJc w:val="left"/>
      <w:pPr>
        <w:ind w:left="8008" w:hanging="249"/>
      </w:pPr>
    </w:lvl>
    <w:lvl w:ilvl="7">
      <w:numFmt w:val="bullet"/>
      <w:lvlText w:val="•"/>
      <w:lvlJc w:val="left"/>
      <w:pPr>
        <w:ind w:left="9066" w:hanging="249"/>
      </w:pPr>
    </w:lvl>
    <w:lvl w:ilvl="8">
      <w:numFmt w:val="bullet"/>
      <w:lvlText w:val="•"/>
      <w:lvlJc w:val="left"/>
      <w:pPr>
        <w:ind w:left="10124" w:hanging="249"/>
      </w:pPr>
    </w:lvl>
  </w:abstractNum>
  <w:abstractNum w:abstractNumId="8"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9" w15:restartNumberingAfterBreak="0">
    <w:nsid w:val="0000040B"/>
    <w:multiLevelType w:val="multilevel"/>
    <w:tmpl w:val="FFFFFFFF"/>
    <w:lvl w:ilvl="0">
      <w:start w:val="1"/>
      <w:numFmt w:val="upperRoman"/>
      <w:lvlText w:val="%1."/>
      <w:lvlJc w:val="left"/>
      <w:pPr>
        <w:ind w:left="1532" w:hanging="226"/>
      </w:pPr>
      <w:rPr>
        <w:rFonts w:ascii="Century Gothic" w:hAnsi="Century Gothic" w:cs="Century Gothic"/>
        <w:b/>
        <w:bCs/>
        <w:i w:val="0"/>
        <w:iCs w:val="0"/>
        <w:spacing w:val="0"/>
        <w:w w:val="105"/>
        <w:sz w:val="26"/>
        <w:szCs w:val="26"/>
      </w:rPr>
    </w:lvl>
    <w:lvl w:ilvl="1">
      <w:start w:val="1"/>
      <w:numFmt w:val="decimal"/>
      <w:lvlText w:val="%2"/>
      <w:lvlJc w:val="left"/>
      <w:pPr>
        <w:ind w:left="1526" w:hanging="220"/>
      </w:pPr>
      <w:rPr>
        <w:rFonts w:ascii="Century Gothic" w:hAnsi="Century Gothic" w:cs="Century Gothic"/>
        <w:b w:val="0"/>
        <w:bCs w:val="0"/>
        <w:i w:val="0"/>
        <w:iCs w:val="0"/>
        <w:spacing w:val="0"/>
        <w:w w:val="94"/>
        <w:sz w:val="18"/>
        <w:szCs w:val="18"/>
      </w:rPr>
    </w:lvl>
    <w:lvl w:ilvl="2">
      <w:numFmt w:val="bullet"/>
      <w:lvlText w:val="•"/>
      <w:lvlJc w:val="left"/>
      <w:pPr>
        <w:ind w:left="2728" w:hanging="220"/>
      </w:pPr>
    </w:lvl>
    <w:lvl w:ilvl="3">
      <w:numFmt w:val="bullet"/>
      <w:lvlText w:val="•"/>
      <w:lvlJc w:val="left"/>
      <w:pPr>
        <w:ind w:left="3917" w:hanging="220"/>
      </w:pPr>
    </w:lvl>
    <w:lvl w:ilvl="4">
      <w:numFmt w:val="bullet"/>
      <w:lvlText w:val="•"/>
      <w:lvlJc w:val="left"/>
      <w:pPr>
        <w:ind w:left="5106" w:hanging="220"/>
      </w:pPr>
    </w:lvl>
    <w:lvl w:ilvl="5">
      <w:numFmt w:val="bullet"/>
      <w:lvlText w:val="•"/>
      <w:lvlJc w:val="left"/>
      <w:pPr>
        <w:ind w:left="6295" w:hanging="220"/>
      </w:pPr>
    </w:lvl>
    <w:lvl w:ilvl="6">
      <w:numFmt w:val="bullet"/>
      <w:lvlText w:val="•"/>
      <w:lvlJc w:val="left"/>
      <w:pPr>
        <w:ind w:left="7484" w:hanging="220"/>
      </w:pPr>
    </w:lvl>
    <w:lvl w:ilvl="7">
      <w:numFmt w:val="bullet"/>
      <w:lvlText w:val="•"/>
      <w:lvlJc w:val="left"/>
      <w:pPr>
        <w:ind w:left="8673" w:hanging="220"/>
      </w:pPr>
    </w:lvl>
    <w:lvl w:ilvl="8">
      <w:numFmt w:val="bullet"/>
      <w:lvlText w:val="•"/>
      <w:lvlJc w:val="left"/>
      <w:pPr>
        <w:ind w:left="9862" w:hanging="220"/>
      </w:pPr>
    </w:lvl>
  </w:abstractNum>
  <w:abstractNum w:abstractNumId="10" w15:restartNumberingAfterBreak="0">
    <w:nsid w:val="0000040C"/>
    <w:multiLevelType w:val="multilevel"/>
    <w:tmpl w:val="FFFFFFFF"/>
    <w:lvl w:ilvl="0">
      <w:start w:val="3"/>
      <w:numFmt w:val="decimal"/>
      <w:lvlText w:val="%1"/>
      <w:lvlJc w:val="left"/>
      <w:pPr>
        <w:ind w:left="1301" w:hanging="204"/>
      </w:pPr>
      <w:rPr>
        <w:rFonts w:ascii="Century Gothic" w:hAnsi="Century Gothic" w:cs="Century Gothic"/>
        <w:b w:val="0"/>
        <w:bCs w:val="0"/>
        <w:i w:val="0"/>
        <w:iCs w:val="0"/>
        <w:spacing w:val="0"/>
        <w:w w:val="94"/>
        <w:sz w:val="18"/>
        <w:szCs w:val="18"/>
      </w:rPr>
    </w:lvl>
    <w:lvl w:ilvl="1">
      <w:numFmt w:val="bullet"/>
      <w:lvlText w:val="•"/>
      <w:lvlJc w:val="left"/>
      <w:pPr>
        <w:ind w:left="2394" w:hanging="204"/>
      </w:pPr>
    </w:lvl>
    <w:lvl w:ilvl="2">
      <w:numFmt w:val="bullet"/>
      <w:lvlText w:val="•"/>
      <w:lvlJc w:val="left"/>
      <w:pPr>
        <w:ind w:left="3488" w:hanging="204"/>
      </w:pPr>
    </w:lvl>
    <w:lvl w:ilvl="3">
      <w:numFmt w:val="bullet"/>
      <w:lvlText w:val="•"/>
      <w:lvlJc w:val="left"/>
      <w:pPr>
        <w:ind w:left="4582" w:hanging="204"/>
      </w:pPr>
    </w:lvl>
    <w:lvl w:ilvl="4">
      <w:numFmt w:val="bullet"/>
      <w:lvlText w:val="•"/>
      <w:lvlJc w:val="left"/>
      <w:pPr>
        <w:ind w:left="5676" w:hanging="204"/>
      </w:pPr>
    </w:lvl>
    <w:lvl w:ilvl="5">
      <w:numFmt w:val="bullet"/>
      <w:lvlText w:val="•"/>
      <w:lvlJc w:val="left"/>
      <w:pPr>
        <w:ind w:left="6770" w:hanging="204"/>
      </w:pPr>
    </w:lvl>
    <w:lvl w:ilvl="6">
      <w:numFmt w:val="bullet"/>
      <w:lvlText w:val="•"/>
      <w:lvlJc w:val="left"/>
      <w:pPr>
        <w:ind w:left="7864" w:hanging="204"/>
      </w:pPr>
    </w:lvl>
    <w:lvl w:ilvl="7">
      <w:numFmt w:val="bullet"/>
      <w:lvlText w:val="•"/>
      <w:lvlJc w:val="left"/>
      <w:pPr>
        <w:ind w:left="8958" w:hanging="204"/>
      </w:pPr>
    </w:lvl>
    <w:lvl w:ilvl="8">
      <w:numFmt w:val="bullet"/>
      <w:lvlText w:val="•"/>
      <w:lvlJc w:val="left"/>
      <w:pPr>
        <w:ind w:left="10052" w:hanging="204"/>
      </w:pPr>
    </w:lvl>
  </w:abstractNum>
  <w:abstractNum w:abstractNumId="11" w15:restartNumberingAfterBreak="0">
    <w:nsid w:val="0000040D"/>
    <w:multiLevelType w:val="multilevel"/>
    <w:tmpl w:val="FFFFFFFF"/>
    <w:lvl w:ilvl="0">
      <w:start w:val="1"/>
      <w:numFmt w:val="decimal"/>
      <w:lvlText w:val="%1."/>
      <w:lvlJc w:val="left"/>
      <w:pPr>
        <w:ind w:left="1550" w:hanging="244"/>
      </w:pPr>
      <w:rPr>
        <w:rFonts w:ascii="Century Gothic" w:hAnsi="Century Gothic" w:cs="Century Gothic"/>
        <w:b/>
        <w:bCs/>
        <w:i w:val="0"/>
        <w:iCs w:val="0"/>
        <w:spacing w:val="0"/>
        <w:w w:val="98"/>
        <w:sz w:val="22"/>
        <w:szCs w:val="22"/>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746" w:hanging="195"/>
      </w:pPr>
    </w:lvl>
    <w:lvl w:ilvl="3">
      <w:numFmt w:val="bullet"/>
      <w:lvlText w:val="•"/>
      <w:lvlJc w:val="left"/>
      <w:pPr>
        <w:ind w:left="3933" w:hanging="195"/>
      </w:pPr>
    </w:lvl>
    <w:lvl w:ilvl="4">
      <w:numFmt w:val="bullet"/>
      <w:lvlText w:val="•"/>
      <w:lvlJc w:val="left"/>
      <w:pPr>
        <w:ind w:left="5120" w:hanging="195"/>
      </w:pPr>
    </w:lvl>
    <w:lvl w:ilvl="5">
      <w:numFmt w:val="bullet"/>
      <w:lvlText w:val="•"/>
      <w:lvlJc w:val="left"/>
      <w:pPr>
        <w:ind w:left="6306" w:hanging="195"/>
      </w:pPr>
    </w:lvl>
    <w:lvl w:ilvl="6">
      <w:numFmt w:val="bullet"/>
      <w:lvlText w:val="•"/>
      <w:lvlJc w:val="left"/>
      <w:pPr>
        <w:ind w:left="7493" w:hanging="195"/>
      </w:pPr>
    </w:lvl>
    <w:lvl w:ilvl="7">
      <w:numFmt w:val="bullet"/>
      <w:lvlText w:val="•"/>
      <w:lvlJc w:val="left"/>
      <w:pPr>
        <w:ind w:left="8680" w:hanging="195"/>
      </w:pPr>
    </w:lvl>
    <w:lvl w:ilvl="8">
      <w:numFmt w:val="bullet"/>
      <w:lvlText w:val="•"/>
      <w:lvlJc w:val="left"/>
      <w:pPr>
        <w:ind w:left="9866" w:hanging="195"/>
      </w:pPr>
    </w:lvl>
  </w:abstractNum>
  <w:abstractNum w:abstractNumId="12" w15:restartNumberingAfterBreak="0">
    <w:nsid w:val="0000040E"/>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13" w15:restartNumberingAfterBreak="0">
    <w:nsid w:val="0000040F"/>
    <w:multiLevelType w:val="multilevel"/>
    <w:tmpl w:val="FFFFFFFF"/>
    <w:lvl w:ilvl="0">
      <w:start w:val="1"/>
      <w:numFmt w:val="decimal"/>
      <w:lvlText w:val="%1"/>
      <w:lvlJc w:val="left"/>
      <w:pPr>
        <w:ind w:left="1303" w:hanging="195"/>
      </w:pPr>
      <w:rPr>
        <w:rFonts w:ascii="Century Gothic" w:hAnsi="Century Gothic" w:cs="Century Gothic"/>
        <w:b w:val="0"/>
        <w:bCs w:val="0"/>
        <w:i w:val="0"/>
        <w:iCs w:val="0"/>
        <w:spacing w:val="0"/>
        <w:w w:val="94"/>
        <w:sz w:val="18"/>
        <w:szCs w:val="18"/>
      </w:rPr>
    </w:lvl>
    <w:lvl w:ilvl="1">
      <w:numFmt w:val="bullet"/>
      <w:lvlText w:val="•"/>
      <w:lvlJc w:val="left"/>
      <w:pPr>
        <w:ind w:left="2394" w:hanging="195"/>
      </w:pPr>
    </w:lvl>
    <w:lvl w:ilvl="2">
      <w:numFmt w:val="bullet"/>
      <w:lvlText w:val="•"/>
      <w:lvlJc w:val="left"/>
      <w:pPr>
        <w:ind w:left="3488" w:hanging="195"/>
      </w:pPr>
    </w:lvl>
    <w:lvl w:ilvl="3">
      <w:numFmt w:val="bullet"/>
      <w:lvlText w:val="•"/>
      <w:lvlJc w:val="left"/>
      <w:pPr>
        <w:ind w:left="4582" w:hanging="195"/>
      </w:pPr>
    </w:lvl>
    <w:lvl w:ilvl="4">
      <w:numFmt w:val="bullet"/>
      <w:lvlText w:val="•"/>
      <w:lvlJc w:val="left"/>
      <w:pPr>
        <w:ind w:left="5676" w:hanging="195"/>
      </w:pPr>
    </w:lvl>
    <w:lvl w:ilvl="5">
      <w:numFmt w:val="bullet"/>
      <w:lvlText w:val="•"/>
      <w:lvlJc w:val="left"/>
      <w:pPr>
        <w:ind w:left="6770" w:hanging="195"/>
      </w:pPr>
    </w:lvl>
    <w:lvl w:ilvl="6">
      <w:numFmt w:val="bullet"/>
      <w:lvlText w:val="•"/>
      <w:lvlJc w:val="left"/>
      <w:pPr>
        <w:ind w:left="7864" w:hanging="195"/>
      </w:pPr>
    </w:lvl>
    <w:lvl w:ilvl="7">
      <w:numFmt w:val="bullet"/>
      <w:lvlText w:val="•"/>
      <w:lvlJc w:val="left"/>
      <w:pPr>
        <w:ind w:left="8958" w:hanging="195"/>
      </w:pPr>
    </w:lvl>
    <w:lvl w:ilvl="8">
      <w:numFmt w:val="bullet"/>
      <w:lvlText w:val="•"/>
      <w:lvlJc w:val="left"/>
      <w:pPr>
        <w:ind w:left="10052" w:hanging="195"/>
      </w:pPr>
    </w:lvl>
  </w:abstractNum>
  <w:abstractNum w:abstractNumId="14" w15:restartNumberingAfterBreak="0">
    <w:nsid w:val="00000410"/>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88"/>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5" w15:restartNumberingAfterBreak="0">
    <w:nsid w:val="00000411"/>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6"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abstractNum w:abstractNumId="17" w15:restartNumberingAfterBreak="0">
    <w:nsid w:val="00000413"/>
    <w:multiLevelType w:val="multilevel"/>
    <w:tmpl w:val="FFFFFFFF"/>
    <w:lvl w:ilvl="0">
      <w:start w:val="1"/>
      <w:numFmt w:val="upperRoman"/>
      <w:lvlText w:val="%1."/>
      <w:lvlJc w:val="left"/>
      <w:pPr>
        <w:ind w:left="1437" w:hanging="131"/>
      </w:pPr>
      <w:rPr>
        <w:rFonts w:ascii="Century Gothic" w:hAnsi="Century Gothic" w:cs="Century Gothic"/>
        <w:b/>
        <w:bCs/>
        <w:i w:val="0"/>
        <w:iCs w:val="0"/>
        <w:spacing w:val="0"/>
        <w:w w:val="97"/>
        <w:sz w:val="20"/>
        <w:szCs w:val="20"/>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023" w:hanging="360"/>
      </w:pPr>
      <w:rPr>
        <w:rFonts w:ascii="Symbol" w:hAnsi="Symbol"/>
        <w:b w:val="0"/>
        <w:i w:val="0"/>
        <w:spacing w:val="0"/>
        <w:w w:val="100"/>
        <w:sz w:val="22"/>
      </w:rPr>
    </w:lvl>
    <w:lvl w:ilvl="3">
      <w:numFmt w:val="bullet"/>
      <w:lvlText w:val="•"/>
      <w:lvlJc w:val="left"/>
      <w:pPr>
        <w:ind w:left="3297" w:hanging="360"/>
      </w:pPr>
    </w:lvl>
    <w:lvl w:ilvl="4">
      <w:numFmt w:val="bullet"/>
      <w:lvlText w:val="•"/>
      <w:lvlJc w:val="left"/>
      <w:pPr>
        <w:ind w:left="4575" w:hanging="360"/>
      </w:pPr>
    </w:lvl>
    <w:lvl w:ilvl="5">
      <w:numFmt w:val="bullet"/>
      <w:lvlText w:val="•"/>
      <w:lvlJc w:val="left"/>
      <w:pPr>
        <w:ind w:left="5852" w:hanging="360"/>
      </w:pPr>
    </w:lvl>
    <w:lvl w:ilvl="6">
      <w:numFmt w:val="bullet"/>
      <w:lvlText w:val="•"/>
      <w:lvlJc w:val="left"/>
      <w:pPr>
        <w:ind w:left="7130" w:hanging="360"/>
      </w:pPr>
    </w:lvl>
    <w:lvl w:ilvl="7">
      <w:numFmt w:val="bullet"/>
      <w:lvlText w:val="•"/>
      <w:lvlJc w:val="left"/>
      <w:pPr>
        <w:ind w:left="8407" w:hanging="360"/>
      </w:pPr>
    </w:lvl>
    <w:lvl w:ilvl="8">
      <w:numFmt w:val="bullet"/>
      <w:lvlText w:val="•"/>
      <w:lvlJc w:val="left"/>
      <w:pPr>
        <w:ind w:left="9685" w:hanging="360"/>
      </w:pPr>
    </w:lvl>
  </w:abstractNum>
  <w:abstractNum w:abstractNumId="18" w15:restartNumberingAfterBreak="0">
    <w:nsid w:val="00000414"/>
    <w:multiLevelType w:val="multilevel"/>
    <w:tmpl w:val="FFFFFFFF"/>
    <w:lvl w:ilvl="0">
      <w:numFmt w:val="bullet"/>
      <w:lvlText w:val=""/>
      <w:lvlJc w:val="left"/>
      <w:pPr>
        <w:ind w:left="2023" w:hanging="360"/>
      </w:pPr>
      <w:rPr>
        <w:rFonts w:ascii="Wingdings" w:hAnsi="Wingdings"/>
        <w:b w:val="0"/>
        <w:i w:val="0"/>
        <w:spacing w:val="0"/>
        <w:w w:val="100"/>
        <w:sz w:val="22"/>
      </w:rPr>
    </w:lvl>
    <w:lvl w:ilvl="1">
      <w:numFmt w:val="bullet"/>
      <w:lvlText w:val=""/>
      <w:lvlJc w:val="left"/>
      <w:pPr>
        <w:ind w:left="1870" w:hanging="154"/>
      </w:pPr>
      <w:rPr>
        <w:rFonts w:ascii="Symbol" w:hAnsi="Symbol"/>
        <w:b w:val="0"/>
        <w:i w:val="0"/>
        <w:spacing w:val="0"/>
        <w:w w:val="100"/>
        <w:sz w:val="22"/>
      </w:rPr>
    </w:lvl>
    <w:lvl w:ilvl="2">
      <w:numFmt w:val="bullet"/>
      <w:lvlText w:val="•"/>
      <w:lvlJc w:val="left"/>
      <w:pPr>
        <w:ind w:left="3155" w:hanging="154"/>
      </w:pPr>
    </w:lvl>
    <w:lvl w:ilvl="3">
      <w:numFmt w:val="bullet"/>
      <w:lvlText w:val="•"/>
      <w:lvlJc w:val="left"/>
      <w:pPr>
        <w:ind w:left="4291" w:hanging="154"/>
      </w:pPr>
    </w:lvl>
    <w:lvl w:ilvl="4">
      <w:numFmt w:val="bullet"/>
      <w:lvlText w:val="•"/>
      <w:lvlJc w:val="left"/>
      <w:pPr>
        <w:ind w:left="5426" w:hanging="154"/>
      </w:pPr>
    </w:lvl>
    <w:lvl w:ilvl="5">
      <w:numFmt w:val="bullet"/>
      <w:lvlText w:val="•"/>
      <w:lvlJc w:val="left"/>
      <w:pPr>
        <w:ind w:left="6562" w:hanging="154"/>
      </w:pPr>
    </w:lvl>
    <w:lvl w:ilvl="6">
      <w:numFmt w:val="bullet"/>
      <w:lvlText w:val="•"/>
      <w:lvlJc w:val="left"/>
      <w:pPr>
        <w:ind w:left="7697" w:hanging="154"/>
      </w:pPr>
    </w:lvl>
    <w:lvl w:ilvl="7">
      <w:numFmt w:val="bullet"/>
      <w:lvlText w:val="•"/>
      <w:lvlJc w:val="left"/>
      <w:pPr>
        <w:ind w:left="8833" w:hanging="154"/>
      </w:pPr>
    </w:lvl>
    <w:lvl w:ilvl="8">
      <w:numFmt w:val="bullet"/>
      <w:lvlText w:val="•"/>
      <w:lvlJc w:val="left"/>
      <w:pPr>
        <w:ind w:left="9968" w:hanging="154"/>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83"/>
    <w:rsid w:val="00164C4B"/>
    <w:rsid w:val="007D3683"/>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C1CA1AB"/>
  <w15:chartTrackingRefBased/>
  <w15:docId w15:val="{CBE4F0AB-B41B-4A63-8BFC-C8D04EFB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3683"/>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7D3683"/>
    <w:pPr>
      <w:spacing w:before="103"/>
      <w:ind w:left="1307"/>
      <w:outlineLvl w:val="0"/>
    </w:pPr>
    <w:rPr>
      <w:b/>
      <w:bCs/>
      <w:sz w:val="28"/>
      <w:szCs w:val="28"/>
    </w:rPr>
  </w:style>
  <w:style w:type="paragraph" w:styleId="Balk2">
    <w:name w:val="heading 2"/>
    <w:basedOn w:val="Normal"/>
    <w:next w:val="Normal"/>
    <w:link w:val="Balk2Char"/>
    <w:uiPriority w:val="1"/>
    <w:qFormat/>
    <w:rsid w:val="007D3683"/>
    <w:pPr>
      <w:spacing w:before="176"/>
      <w:ind w:left="1303"/>
      <w:outlineLvl w:val="1"/>
    </w:pPr>
    <w:rPr>
      <w:b/>
      <w:bCs/>
      <w:sz w:val="28"/>
      <w:szCs w:val="28"/>
    </w:rPr>
  </w:style>
  <w:style w:type="paragraph" w:styleId="Balk3">
    <w:name w:val="heading 3"/>
    <w:basedOn w:val="Normal"/>
    <w:next w:val="Normal"/>
    <w:link w:val="Balk3Char"/>
    <w:uiPriority w:val="1"/>
    <w:qFormat/>
    <w:rsid w:val="007D3683"/>
    <w:pPr>
      <w:spacing w:before="215"/>
      <w:ind w:left="1303"/>
      <w:outlineLvl w:val="2"/>
    </w:pPr>
    <w:rPr>
      <w:b/>
      <w:bCs/>
      <w:sz w:val="26"/>
      <w:szCs w:val="26"/>
    </w:rPr>
  </w:style>
  <w:style w:type="paragraph" w:styleId="Balk4">
    <w:name w:val="heading 4"/>
    <w:basedOn w:val="Normal"/>
    <w:next w:val="Normal"/>
    <w:link w:val="Balk4Char"/>
    <w:uiPriority w:val="1"/>
    <w:qFormat/>
    <w:rsid w:val="007D3683"/>
    <w:pPr>
      <w:spacing w:before="176"/>
      <w:ind w:left="1303"/>
      <w:jc w:val="both"/>
      <w:outlineLvl w:val="3"/>
    </w:pPr>
    <w:rPr>
      <w:b/>
      <w:bCs/>
      <w:sz w:val="26"/>
      <w:szCs w:val="26"/>
    </w:rPr>
  </w:style>
  <w:style w:type="paragraph" w:styleId="Balk5">
    <w:name w:val="heading 5"/>
    <w:basedOn w:val="Normal"/>
    <w:next w:val="Normal"/>
    <w:link w:val="Balk5Char"/>
    <w:uiPriority w:val="1"/>
    <w:qFormat/>
    <w:rsid w:val="007D3683"/>
    <w:pPr>
      <w:ind w:left="1303"/>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D3683"/>
    <w:rPr>
      <w:rFonts w:ascii="Century Gothic" w:eastAsiaTheme="minorEastAsia" w:hAnsi="Century Gothic" w:cs="Century Gothic"/>
      <w:b/>
      <w:bCs/>
      <w:sz w:val="28"/>
      <w:szCs w:val="28"/>
    </w:rPr>
  </w:style>
  <w:style w:type="character" w:customStyle="1" w:styleId="Balk2Char">
    <w:name w:val="Başlık 2 Char"/>
    <w:basedOn w:val="VarsaylanParagrafYazTipi"/>
    <w:link w:val="Balk2"/>
    <w:uiPriority w:val="1"/>
    <w:rsid w:val="007D3683"/>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7D3683"/>
    <w:rPr>
      <w:rFonts w:ascii="Century Gothic" w:eastAsiaTheme="minorEastAsia" w:hAnsi="Century Gothic" w:cs="Century Gothic"/>
      <w:b/>
      <w:bCs/>
      <w:sz w:val="26"/>
      <w:szCs w:val="26"/>
    </w:rPr>
  </w:style>
  <w:style w:type="character" w:customStyle="1" w:styleId="Balk4Char">
    <w:name w:val="Başlık 4 Char"/>
    <w:basedOn w:val="VarsaylanParagrafYazTipi"/>
    <w:link w:val="Balk4"/>
    <w:uiPriority w:val="1"/>
    <w:rsid w:val="007D3683"/>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7D3683"/>
    <w:rPr>
      <w:rFonts w:ascii="Century Gothic" w:eastAsiaTheme="minorEastAsia" w:hAnsi="Century Gothic" w:cs="Century Gothic"/>
      <w:b/>
      <w:bCs/>
    </w:rPr>
  </w:style>
  <w:style w:type="paragraph" w:styleId="GvdeMetni">
    <w:name w:val="Body Text"/>
    <w:basedOn w:val="Normal"/>
    <w:link w:val="GvdeMetniChar"/>
    <w:uiPriority w:val="1"/>
    <w:qFormat/>
    <w:rsid w:val="007D3683"/>
  </w:style>
  <w:style w:type="character" w:customStyle="1" w:styleId="GvdeMetniChar">
    <w:name w:val="Gövde Metni Char"/>
    <w:basedOn w:val="VarsaylanParagrafYazTipi"/>
    <w:link w:val="GvdeMetni"/>
    <w:uiPriority w:val="1"/>
    <w:rsid w:val="007D3683"/>
    <w:rPr>
      <w:rFonts w:ascii="Century Gothic" w:eastAsiaTheme="minorEastAsia" w:hAnsi="Century Gothic" w:cs="Century Gothic"/>
    </w:rPr>
  </w:style>
  <w:style w:type="paragraph" w:styleId="KonuBal">
    <w:name w:val="Title"/>
    <w:basedOn w:val="Normal"/>
    <w:next w:val="Normal"/>
    <w:link w:val="KonuBalChar"/>
    <w:uiPriority w:val="1"/>
    <w:qFormat/>
    <w:rsid w:val="007D3683"/>
    <w:pPr>
      <w:spacing w:line="1038" w:lineRule="exact"/>
      <w:ind w:left="1223"/>
    </w:pPr>
    <w:rPr>
      <w:b/>
      <w:bCs/>
      <w:sz w:val="86"/>
      <w:szCs w:val="86"/>
    </w:rPr>
  </w:style>
  <w:style w:type="character" w:customStyle="1" w:styleId="KonuBalChar">
    <w:name w:val="Konu Başlığı Char"/>
    <w:basedOn w:val="VarsaylanParagrafYazTipi"/>
    <w:link w:val="KonuBal"/>
    <w:uiPriority w:val="1"/>
    <w:rsid w:val="007D3683"/>
    <w:rPr>
      <w:rFonts w:ascii="Century Gothic" w:eastAsiaTheme="minorEastAsia" w:hAnsi="Century Gothic" w:cs="Century Gothic"/>
      <w:b/>
      <w:bCs/>
      <w:sz w:val="86"/>
      <w:szCs w:val="86"/>
    </w:rPr>
  </w:style>
  <w:style w:type="paragraph" w:styleId="ListeParagraf">
    <w:name w:val="List Paragraph"/>
    <w:basedOn w:val="Normal"/>
    <w:uiPriority w:val="1"/>
    <w:qFormat/>
    <w:rsid w:val="007D3683"/>
    <w:pPr>
      <w:ind w:left="2023"/>
    </w:pPr>
    <w:rPr>
      <w:sz w:val="24"/>
      <w:szCs w:val="24"/>
    </w:rPr>
  </w:style>
  <w:style w:type="paragraph" w:customStyle="1" w:styleId="TableParagraph">
    <w:name w:val="Table Paragraph"/>
    <w:basedOn w:val="Normal"/>
    <w:uiPriority w:val="1"/>
    <w:qFormat/>
    <w:rsid w:val="007D3683"/>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7D3683"/>
    <w:rPr>
      <w:sz w:val="20"/>
      <w:szCs w:val="20"/>
    </w:rPr>
  </w:style>
  <w:style w:type="character" w:customStyle="1" w:styleId="DipnotMetniChar">
    <w:name w:val="Dipnot Metni Char"/>
    <w:basedOn w:val="VarsaylanParagrafYazTipi"/>
    <w:link w:val="DipnotMetni"/>
    <w:uiPriority w:val="99"/>
    <w:semiHidden/>
    <w:rsid w:val="007D3683"/>
    <w:rPr>
      <w:rFonts w:ascii="Century Gothic" w:eastAsiaTheme="minorEastAsia" w:hAnsi="Century Gothic" w:cs="Century Gothic"/>
      <w:sz w:val="20"/>
      <w:szCs w:val="20"/>
    </w:rPr>
  </w:style>
  <w:style w:type="character" w:styleId="DipnotBavurusu">
    <w:name w:val="footnote reference"/>
    <w:basedOn w:val="VarsaylanParagrafYazTipi"/>
    <w:uiPriority w:val="99"/>
    <w:semiHidden/>
    <w:unhideWhenUsed/>
    <w:rsid w:val="007D368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documents.lexology.com/5b19536a-13ab-41b3-bdfe-67b6f060b9b4.pdf?AWSAccessKeyId=AKIAVYILUYJ754JTDY6T&amp;Expires=1610020400&amp;Signature=zhTccemFEFp2kyuO%2B7pxlEWEsSM%3D" TargetMode="External"/><Relationship Id="rId13" Type="http://schemas.openxmlformats.org/officeDocument/2006/relationships/hyperlink" Target="mailto:busra.altindag@aabghukuk.com" TargetMode="External"/><Relationship Id="rId3" Type="http://schemas.openxmlformats.org/officeDocument/2006/relationships/settings" Target="settings.xml"/><Relationship Id="rId7" Type="http://schemas.openxmlformats.org/officeDocument/2006/relationships/hyperlink" Target="https://s3.amazonaws.com/documents.lexology.com/5b19536a-13ab-41b3-bdfe-67b6f060b9b4.pdf?AWSAccessKeyId=AKIAVYILUYJ754JTDY6T&amp;Expires=1610020400&amp;Signature=zhTccemFEFp2kyuO%2B7pxlEWEsSM%3D"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rbenlaw.com/blog/a-comprehensive-list-of-coronavirus-related-trademark-filings/" TargetMode="External"/><Relationship Id="rId11" Type="http://schemas.openxmlformats.org/officeDocument/2006/relationships/image" Target="media/image2.jpeg"/><Relationship Id="rId5" Type="http://schemas.openxmlformats.org/officeDocument/2006/relationships/hyperlink" Target="https://www.gerbenlaw.com/blog/a-comprehensive-list-of-coronavirus-related-trademark-filings/"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s3.amazonaws.com/documents.lexology.com/5b19536a-13ab-41b3-bdfe-67b6f060b9b4.pdf?AWSAccessKeyId=AKIAVYILUYJ754JTDY6T&amp;Expires=1610020400&amp;Signature=zhTccemFEFp2kyuO%2B7pxlEWEsSM%3D"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2810</Words>
  <Characters>16021</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2024-02-15T10:39:00Z</dcterms:created>
  <dcterms:modified xsi:type="dcterms:W3CDTF">2024-02-15T10:44:00Z</dcterms:modified>
</cp:coreProperties>
</file>