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D87" w:rsidRDefault="00850D87" w:rsidP="00850D87">
      <w:pPr>
        <w:pStyle w:val="GvdeMetni"/>
        <w:kinsoku w:val="0"/>
        <w:overflowPunct w:val="0"/>
        <w:ind w:right="1183"/>
        <w:jc w:val="right"/>
        <w:rPr>
          <w:spacing w:val="-4"/>
          <w:position w:val="7"/>
          <w:sz w:val="13"/>
          <w:szCs w:val="13"/>
        </w:rPr>
      </w:pPr>
      <w:r>
        <w:rPr>
          <w:spacing w:val="-4"/>
        </w:rPr>
        <w:t>Mustafa</w:t>
      </w:r>
      <w:r>
        <w:rPr>
          <w:spacing w:val="-11"/>
        </w:rPr>
        <w:t xml:space="preserve"> </w:t>
      </w:r>
      <w:r>
        <w:rPr>
          <w:spacing w:val="-4"/>
        </w:rPr>
        <w:t>Ersan</w:t>
      </w:r>
      <w:r>
        <w:rPr>
          <w:spacing w:val="-11"/>
        </w:rPr>
        <w:t xml:space="preserve"> </w:t>
      </w:r>
      <w:r>
        <w:rPr>
          <w:spacing w:val="-4"/>
        </w:rPr>
        <w:t>Çalışır</w:t>
      </w:r>
      <w:r>
        <w:rPr>
          <w:spacing w:val="-4"/>
          <w:position w:val="7"/>
          <w:sz w:val="13"/>
          <w:szCs w:val="13"/>
        </w:rPr>
        <w:t>*</w:t>
      </w:r>
    </w:p>
    <w:p w:rsidR="00850D87" w:rsidRDefault="00850D87" w:rsidP="00850D87">
      <w:pPr>
        <w:pStyle w:val="GvdeMetni"/>
        <w:kinsoku w:val="0"/>
        <w:overflowPunct w:val="0"/>
        <w:spacing w:before="5"/>
        <w:ind w:right="1183"/>
        <w:rPr>
          <w:sz w:val="20"/>
          <w:szCs w:val="20"/>
        </w:rPr>
      </w:pPr>
    </w:p>
    <w:p w:rsidR="00850D87" w:rsidRDefault="00850D87" w:rsidP="00850D87">
      <w:pPr>
        <w:pStyle w:val="GvdeMetni"/>
        <w:kinsoku w:val="0"/>
        <w:overflowPunct w:val="0"/>
        <w:ind w:right="1183"/>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850D87" w:rsidRPr="00850D87" w:rsidRDefault="00850D87" w:rsidP="00850D87">
      <w:pPr>
        <w:pStyle w:val="GvdeMetni"/>
        <w:kinsoku w:val="0"/>
        <w:overflowPunct w:val="0"/>
        <w:spacing w:before="5"/>
        <w:rPr>
          <w:rFonts w:asciiTheme="minorHAnsi" w:hAnsiTheme="minorHAnsi" w:cstheme="minorHAnsi"/>
          <w:sz w:val="29"/>
          <w:szCs w:val="29"/>
          <w:lang w:val="tr-TR"/>
        </w:rPr>
      </w:pPr>
    </w:p>
    <w:p w:rsidR="00850D87" w:rsidRPr="00850D87" w:rsidRDefault="00850D87" w:rsidP="00850D87">
      <w:pPr>
        <w:pStyle w:val="Balk1"/>
        <w:kinsoku w:val="0"/>
        <w:overflowPunct w:val="0"/>
        <w:spacing w:before="120" w:line="225" w:lineRule="auto"/>
        <w:ind w:right="1793"/>
        <w:rPr>
          <w:rFonts w:asciiTheme="minorHAnsi" w:hAnsiTheme="minorHAnsi" w:cstheme="minorHAnsi"/>
          <w:w w:val="105"/>
          <w:lang w:val="tr-TR"/>
        </w:rPr>
      </w:pPr>
      <w:bookmarkStart w:id="0" w:name="_GoBack"/>
      <w:r w:rsidRPr="00850D87">
        <w:rPr>
          <w:rFonts w:asciiTheme="minorHAnsi" w:hAnsiTheme="minorHAnsi" w:cstheme="minorHAnsi"/>
          <w:lang w:val="tr-TR"/>
        </w:rPr>
        <w:t xml:space="preserve">DEĞİŞEN İNSAN İHTİYAÇLARININ FİKRİ VE SINAİ MÜLKİYET </w:t>
      </w:r>
      <w:r w:rsidRPr="00850D87">
        <w:rPr>
          <w:rFonts w:asciiTheme="minorHAnsi" w:hAnsiTheme="minorHAnsi" w:cstheme="minorHAnsi"/>
          <w:w w:val="105"/>
          <w:lang w:val="tr-TR"/>
        </w:rPr>
        <w:t>HAKLARINA ETKİSİ</w:t>
      </w:r>
    </w:p>
    <w:bookmarkEnd w:id="0"/>
    <w:p w:rsidR="00850D87" w:rsidRPr="00850D87" w:rsidRDefault="00850D87" w:rsidP="00850D87">
      <w:pPr>
        <w:pStyle w:val="GvdeMetni"/>
        <w:kinsoku w:val="0"/>
        <w:overflowPunct w:val="0"/>
        <w:spacing w:before="264" w:line="213" w:lineRule="auto"/>
        <w:ind w:left="1306" w:right="1073"/>
        <w:jc w:val="both"/>
        <w:rPr>
          <w:rFonts w:asciiTheme="minorHAnsi" w:hAnsiTheme="minorHAnsi" w:cstheme="minorHAnsi"/>
          <w:spacing w:val="-6"/>
          <w:lang w:val="tr-TR"/>
        </w:rPr>
      </w:pPr>
      <w:r w:rsidRPr="00850D87">
        <w:rPr>
          <w:rFonts w:asciiTheme="minorHAnsi" w:hAnsiTheme="minorHAnsi" w:cstheme="minorHAnsi"/>
          <w:spacing w:val="-4"/>
          <w:lang w:val="tr-TR"/>
        </w:rPr>
        <w:t>Değişim insanoğlunun sürekli olarak yaşadığı bir gerçektir. Değişim</w:t>
      </w:r>
      <w:r>
        <w:rPr>
          <w:rFonts w:asciiTheme="minorHAnsi" w:hAnsiTheme="minorHAnsi" w:cstheme="minorHAnsi"/>
          <w:spacing w:val="-4"/>
          <w:lang w:val="tr-TR"/>
        </w:rPr>
        <w:t>lerin temelinde gerek sosyokül</w:t>
      </w:r>
      <w:r w:rsidRPr="00850D87">
        <w:rPr>
          <w:rFonts w:asciiTheme="minorHAnsi" w:hAnsiTheme="minorHAnsi" w:cstheme="minorHAnsi"/>
          <w:w w:val="90"/>
          <w:lang w:val="tr-TR"/>
        </w:rPr>
        <w:t>türel gerek demografik gerekse iklim gibi temel taşlar bulunmaktadır. Dünya tarihine bakıldığında ise</w:t>
      </w:r>
      <w:r w:rsidRPr="00850D87">
        <w:rPr>
          <w:rFonts w:asciiTheme="minorHAnsi" w:hAnsiTheme="minorHAnsi" w:cstheme="minorHAnsi"/>
          <w:spacing w:val="80"/>
          <w:lang w:val="tr-TR"/>
        </w:rPr>
        <w:t xml:space="preserve"> </w:t>
      </w:r>
      <w:r w:rsidRPr="00850D87">
        <w:rPr>
          <w:rFonts w:asciiTheme="minorHAnsi" w:hAnsiTheme="minorHAnsi" w:cstheme="minorHAnsi"/>
          <w:spacing w:val="-8"/>
          <w:lang w:val="tr-TR"/>
        </w:rPr>
        <w:t>bu</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değişimler</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genellikle</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belirli</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bir</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bölgeden</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başlayıp</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ya</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tüm</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dünyayı</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etkileyen</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sanayi</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devrimi</w:t>
      </w:r>
      <w:r w:rsidRPr="00850D87">
        <w:rPr>
          <w:rFonts w:asciiTheme="minorHAnsi" w:hAnsiTheme="minorHAnsi" w:cstheme="minorHAnsi"/>
          <w:b/>
          <w:bCs/>
          <w:spacing w:val="-8"/>
          <w:position w:val="7"/>
          <w:sz w:val="13"/>
          <w:szCs w:val="13"/>
          <w:lang w:val="tr-TR"/>
        </w:rPr>
        <w:t>1</w:t>
      </w:r>
      <w:r w:rsidRPr="00850D87">
        <w:rPr>
          <w:rFonts w:asciiTheme="minorHAnsi" w:hAnsiTheme="minorHAnsi" w:cstheme="minorHAnsi"/>
          <w:b/>
          <w:bCs/>
          <w:spacing w:val="23"/>
          <w:position w:val="7"/>
          <w:sz w:val="13"/>
          <w:szCs w:val="13"/>
          <w:lang w:val="tr-TR"/>
        </w:rPr>
        <w:t xml:space="preserve"> </w:t>
      </w:r>
      <w:r w:rsidRPr="00850D87">
        <w:rPr>
          <w:rFonts w:asciiTheme="minorHAnsi" w:hAnsiTheme="minorHAnsi" w:cstheme="minorHAnsi"/>
          <w:spacing w:val="-8"/>
          <w:lang w:val="tr-TR"/>
        </w:rPr>
        <w:t>ya</w:t>
      </w:r>
      <w:r w:rsidRPr="00850D87">
        <w:rPr>
          <w:rFonts w:asciiTheme="minorHAnsi" w:hAnsiTheme="minorHAnsi" w:cstheme="minorHAnsi"/>
          <w:spacing w:val="-2"/>
          <w:lang w:val="tr-TR"/>
        </w:rPr>
        <w:t xml:space="preserve"> </w:t>
      </w:r>
      <w:r w:rsidRPr="00850D87">
        <w:rPr>
          <w:rFonts w:asciiTheme="minorHAnsi" w:hAnsiTheme="minorHAnsi" w:cstheme="minorHAnsi"/>
          <w:spacing w:val="-8"/>
          <w:lang w:val="tr-TR"/>
        </w:rPr>
        <w:t xml:space="preserve">da </w:t>
      </w:r>
      <w:r w:rsidRPr="00850D87">
        <w:rPr>
          <w:rFonts w:asciiTheme="minorHAnsi" w:hAnsiTheme="minorHAnsi" w:cstheme="minorHAnsi"/>
          <w:spacing w:val="-6"/>
          <w:lang w:val="tr-TR"/>
        </w:rPr>
        <w:t>başladığı</w:t>
      </w:r>
      <w:r w:rsidRPr="00850D87">
        <w:rPr>
          <w:rFonts w:asciiTheme="minorHAnsi" w:hAnsiTheme="minorHAnsi" w:cstheme="minorHAnsi"/>
          <w:spacing w:val="-10"/>
          <w:lang w:val="tr-TR"/>
        </w:rPr>
        <w:t xml:space="preserve"> </w:t>
      </w:r>
      <w:r w:rsidRPr="00850D87">
        <w:rPr>
          <w:rFonts w:asciiTheme="minorHAnsi" w:hAnsiTheme="minorHAnsi" w:cstheme="minorHAnsi"/>
          <w:spacing w:val="-6"/>
          <w:lang w:val="tr-TR"/>
        </w:rPr>
        <w:t>bölgede</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başlayıp</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sadece</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o</w:t>
      </w:r>
      <w:r w:rsidRPr="00850D87">
        <w:rPr>
          <w:rFonts w:asciiTheme="minorHAnsi" w:hAnsiTheme="minorHAnsi" w:cstheme="minorHAnsi"/>
          <w:spacing w:val="-10"/>
          <w:lang w:val="tr-TR"/>
        </w:rPr>
        <w:t xml:space="preserve"> </w:t>
      </w:r>
      <w:r w:rsidRPr="00850D87">
        <w:rPr>
          <w:rFonts w:asciiTheme="minorHAnsi" w:hAnsiTheme="minorHAnsi" w:cstheme="minorHAnsi"/>
          <w:spacing w:val="-6"/>
          <w:lang w:val="tr-TR"/>
        </w:rPr>
        <w:t>bölgede</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etkili</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olan</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Amerika</w:t>
      </w:r>
      <w:r w:rsidRPr="00850D87">
        <w:rPr>
          <w:rFonts w:asciiTheme="minorHAnsi" w:hAnsiTheme="minorHAnsi" w:cstheme="minorHAnsi"/>
          <w:spacing w:val="-10"/>
          <w:lang w:val="tr-TR"/>
        </w:rPr>
        <w:t xml:space="preserve"> </w:t>
      </w:r>
      <w:r w:rsidRPr="00850D87">
        <w:rPr>
          <w:rFonts w:asciiTheme="minorHAnsi" w:hAnsiTheme="minorHAnsi" w:cstheme="minorHAnsi"/>
          <w:spacing w:val="-6"/>
          <w:lang w:val="tr-TR"/>
        </w:rPr>
        <w:t>bağımsızlık</w:t>
      </w:r>
      <w:r w:rsidRPr="00850D87">
        <w:rPr>
          <w:rFonts w:asciiTheme="minorHAnsi" w:hAnsiTheme="minorHAnsi" w:cstheme="minorHAnsi"/>
          <w:spacing w:val="-9"/>
          <w:lang w:val="tr-TR"/>
        </w:rPr>
        <w:t xml:space="preserve"> </w:t>
      </w:r>
      <w:r w:rsidRPr="00850D87">
        <w:rPr>
          <w:rFonts w:asciiTheme="minorHAnsi" w:hAnsiTheme="minorHAnsi" w:cstheme="minorHAnsi"/>
          <w:spacing w:val="-6"/>
          <w:lang w:val="tr-TR"/>
        </w:rPr>
        <w:t>savaşı</w:t>
      </w:r>
      <w:r w:rsidRPr="00850D87">
        <w:rPr>
          <w:rFonts w:asciiTheme="minorHAnsi" w:hAnsiTheme="minorHAnsi" w:cstheme="minorHAnsi"/>
          <w:b/>
          <w:bCs/>
          <w:spacing w:val="-6"/>
          <w:position w:val="7"/>
          <w:sz w:val="13"/>
          <w:szCs w:val="13"/>
          <w:lang w:val="tr-TR"/>
        </w:rPr>
        <w:t>2</w:t>
      </w:r>
      <w:r w:rsidRPr="00850D87">
        <w:rPr>
          <w:rFonts w:asciiTheme="minorHAnsi" w:hAnsiTheme="minorHAnsi" w:cstheme="minorHAnsi"/>
          <w:b/>
          <w:bCs/>
          <w:spacing w:val="7"/>
          <w:position w:val="7"/>
          <w:sz w:val="13"/>
          <w:szCs w:val="13"/>
          <w:lang w:val="tr-TR"/>
        </w:rPr>
        <w:t xml:space="preserve"> </w:t>
      </w:r>
      <w:r w:rsidRPr="00850D87">
        <w:rPr>
          <w:rFonts w:asciiTheme="minorHAnsi" w:hAnsiTheme="minorHAnsi" w:cstheme="minorHAnsi"/>
          <w:spacing w:val="-6"/>
          <w:lang w:val="tr-TR"/>
        </w:rPr>
        <w:t>olmuştur.</w:t>
      </w: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line="213" w:lineRule="auto"/>
        <w:ind w:left="1307" w:right="1073"/>
        <w:jc w:val="both"/>
        <w:rPr>
          <w:rFonts w:asciiTheme="minorHAnsi" w:hAnsiTheme="minorHAnsi" w:cstheme="minorHAnsi"/>
          <w:lang w:val="tr-TR"/>
        </w:rPr>
      </w:pPr>
      <w:r w:rsidRPr="00850D87">
        <w:rPr>
          <w:rFonts w:asciiTheme="minorHAnsi" w:hAnsiTheme="minorHAnsi" w:cstheme="minorHAnsi"/>
          <w:w w:val="90"/>
          <w:lang w:val="tr-TR"/>
        </w:rPr>
        <w:t xml:space="preserve">Kitleleri etkileyen ve harekete geçiren birçok olay yaşansa da günümüzde yaşadığımız pandemi süreci </w:t>
      </w:r>
      <w:r w:rsidRPr="00850D87">
        <w:rPr>
          <w:rFonts w:asciiTheme="minorHAnsi" w:hAnsiTheme="minorHAnsi" w:cstheme="minorHAnsi"/>
          <w:spacing w:val="-6"/>
          <w:lang w:val="tr-TR"/>
        </w:rPr>
        <w:t xml:space="preserve">kadar hızlı ve eş zamanlı hayatımızı değiştiren bir durum yaşanmamıştır. Bunun birçok nedeni vardır </w:t>
      </w:r>
      <w:r w:rsidRPr="00850D87">
        <w:rPr>
          <w:rFonts w:asciiTheme="minorHAnsi" w:hAnsiTheme="minorHAnsi" w:cstheme="minorHAnsi"/>
          <w:spacing w:val="-4"/>
          <w:lang w:val="tr-TR"/>
        </w:rPr>
        <w:t>ve</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bunlardan</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en</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önemlisi</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küreselleşmedir.</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Bununla</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birlikte</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insanoğlunun</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varlığına</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etki</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eden</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 xml:space="preserve">sağlık </w:t>
      </w:r>
      <w:r w:rsidRPr="00850D87">
        <w:rPr>
          <w:rFonts w:asciiTheme="minorHAnsi" w:hAnsiTheme="minorHAnsi" w:cstheme="minorHAnsi"/>
          <w:lang w:val="tr-TR"/>
        </w:rPr>
        <w:t>konusu</w:t>
      </w:r>
      <w:r w:rsidRPr="00850D87">
        <w:rPr>
          <w:rFonts w:asciiTheme="minorHAnsi" w:hAnsiTheme="minorHAnsi" w:cstheme="minorHAnsi"/>
          <w:spacing w:val="-16"/>
          <w:lang w:val="tr-TR"/>
        </w:rPr>
        <w:t xml:space="preserve"> </w:t>
      </w:r>
      <w:r w:rsidRPr="00850D87">
        <w:rPr>
          <w:rFonts w:asciiTheme="minorHAnsi" w:hAnsiTheme="minorHAnsi" w:cstheme="minorHAnsi"/>
          <w:lang w:val="tr-TR"/>
        </w:rPr>
        <w:t>da</w:t>
      </w:r>
      <w:r w:rsidRPr="00850D87">
        <w:rPr>
          <w:rFonts w:asciiTheme="minorHAnsi" w:hAnsiTheme="minorHAnsi" w:cstheme="minorHAnsi"/>
          <w:spacing w:val="-15"/>
          <w:lang w:val="tr-TR"/>
        </w:rPr>
        <w:t xml:space="preserve"> </w:t>
      </w:r>
      <w:r w:rsidRPr="00850D87">
        <w:rPr>
          <w:rFonts w:asciiTheme="minorHAnsi" w:hAnsiTheme="minorHAnsi" w:cstheme="minorHAnsi"/>
          <w:lang w:val="tr-TR"/>
        </w:rPr>
        <w:t>önemli</w:t>
      </w:r>
      <w:r w:rsidRPr="00850D87">
        <w:rPr>
          <w:rFonts w:asciiTheme="minorHAnsi" w:hAnsiTheme="minorHAnsi" w:cstheme="minorHAnsi"/>
          <w:spacing w:val="-15"/>
          <w:lang w:val="tr-TR"/>
        </w:rPr>
        <w:t xml:space="preserve"> </w:t>
      </w:r>
      <w:r w:rsidRPr="00850D87">
        <w:rPr>
          <w:rFonts w:asciiTheme="minorHAnsi" w:hAnsiTheme="minorHAnsi" w:cstheme="minorHAnsi"/>
          <w:lang w:val="tr-TR"/>
        </w:rPr>
        <w:t>bir</w:t>
      </w:r>
      <w:r w:rsidRPr="00850D87">
        <w:rPr>
          <w:rFonts w:asciiTheme="minorHAnsi" w:hAnsiTheme="minorHAnsi" w:cstheme="minorHAnsi"/>
          <w:spacing w:val="-15"/>
          <w:lang w:val="tr-TR"/>
        </w:rPr>
        <w:t xml:space="preserve"> </w:t>
      </w:r>
      <w:r w:rsidRPr="00850D87">
        <w:rPr>
          <w:rFonts w:asciiTheme="minorHAnsi" w:hAnsiTheme="minorHAnsi" w:cstheme="minorHAnsi"/>
          <w:lang w:val="tr-TR"/>
        </w:rPr>
        <w:t>detaydır.</w:t>
      </w: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line="213" w:lineRule="auto"/>
        <w:ind w:left="1307" w:right="1072"/>
        <w:jc w:val="both"/>
        <w:rPr>
          <w:rFonts w:asciiTheme="minorHAnsi" w:hAnsiTheme="minorHAnsi" w:cstheme="minorHAnsi"/>
          <w:spacing w:val="-2"/>
          <w:lang w:val="tr-TR"/>
        </w:rPr>
      </w:pPr>
      <w:r w:rsidRPr="00850D87">
        <w:rPr>
          <w:rFonts w:asciiTheme="minorHAnsi" w:hAnsiTheme="minorHAnsi" w:cstheme="minorHAnsi"/>
          <w:w w:val="90"/>
          <w:lang w:val="tr-TR"/>
        </w:rPr>
        <w:t xml:space="preserve">COVID-19 beraberinde tüm dünyada yeni bir düzen getirmiştir. Bu düzen mevcut insan ihtiyaç ve alış- </w:t>
      </w:r>
      <w:r w:rsidRPr="00850D87">
        <w:rPr>
          <w:rFonts w:asciiTheme="minorHAnsi" w:hAnsiTheme="minorHAnsi" w:cstheme="minorHAnsi"/>
          <w:spacing w:val="-2"/>
          <w:lang w:val="tr-TR"/>
        </w:rPr>
        <w:t>kanlıklarını</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da</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köklü</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şekilde</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değiştirmiştir.</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Hatta</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hayatımıza</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yeni</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kavramlar</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da</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getirmiştir.</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Örneğin sosyal</w:t>
      </w:r>
      <w:r w:rsidRPr="00850D87">
        <w:rPr>
          <w:rFonts w:asciiTheme="minorHAnsi" w:hAnsiTheme="minorHAnsi" w:cstheme="minorHAnsi"/>
          <w:spacing w:val="-14"/>
          <w:lang w:val="tr-TR"/>
        </w:rPr>
        <w:t xml:space="preserve"> </w:t>
      </w:r>
      <w:r w:rsidRPr="00850D87">
        <w:rPr>
          <w:rFonts w:asciiTheme="minorHAnsi" w:hAnsiTheme="minorHAnsi" w:cstheme="minorHAnsi"/>
          <w:spacing w:val="-2"/>
          <w:lang w:val="tr-TR"/>
        </w:rPr>
        <w:t>mesafe,</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bireysel</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karantina</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ve</w:t>
      </w:r>
      <w:r w:rsidRPr="00850D87">
        <w:rPr>
          <w:rFonts w:asciiTheme="minorHAnsi" w:hAnsiTheme="minorHAnsi" w:cstheme="minorHAnsi"/>
          <w:spacing w:val="-14"/>
          <w:lang w:val="tr-TR"/>
        </w:rPr>
        <w:t xml:space="preserve"> </w:t>
      </w:r>
      <w:r w:rsidRPr="00850D87">
        <w:rPr>
          <w:rFonts w:asciiTheme="minorHAnsi" w:hAnsiTheme="minorHAnsi" w:cstheme="minorHAnsi"/>
          <w:spacing w:val="-2"/>
          <w:lang w:val="tr-TR"/>
        </w:rPr>
        <w:t>yeni</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normal</w:t>
      </w:r>
      <w:r w:rsidRPr="00850D87">
        <w:rPr>
          <w:rFonts w:asciiTheme="minorHAnsi" w:hAnsiTheme="minorHAnsi" w:cstheme="minorHAnsi"/>
          <w:spacing w:val="-13"/>
          <w:lang w:val="tr-TR"/>
        </w:rPr>
        <w:t xml:space="preserve"> </w:t>
      </w:r>
      <w:r w:rsidRPr="00850D87">
        <w:rPr>
          <w:rFonts w:asciiTheme="minorHAnsi" w:hAnsiTheme="minorHAnsi" w:cstheme="minorHAnsi"/>
          <w:spacing w:val="-2"/>
          <w:lang w:val="tr-TR"/>
        </w:rPr>
        <w:t>gibi.</w:t>
      </w: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before="1" w:line="213" w:lineRule="auto"/>
        <w:ind w:left="1307" w:right="1071"/>
        <w:jc w:val="both"/>
        <w:rPr>
          <w:rFonts w:asciiTheme="minorHAnsi" w:hAnsiTheme="minorHAnsi" w:cstheme="minorHAnsi"/>
          <w:lang w:val="tr-TR"/>
        </w:rPr>
      </w:pPr>
      <w:r w:rsidRPr="00850D87">
        <w:rPr>
          <w:rFonts w:asciiTheme="minorHAnsi" w:hAnsiTheme="minorHAnsi" w:cstheme="minorHAnsi"/>
          <w:w w:val="90"/>
          <w:lang w:val="tr-TR"/>
        </w:rPr>
        <w:t xml:space="preserve">İnsanoğlu dünya üzerinde var olduğundan beri ihtiyaçlarını ve hayallerini yaratıcılıkları ve tecrübeleri </w:t>
      </w:r>
      <w:r w:rsidRPr="00850D87">
        <w:rPr>
          <w:rFonts w:asciiTheme="minorHAnsi" w:hAnsiTheme="minorHAnsi" w:cstheme="minorHAnsi"/>
          <w:spacing w:val="-6"/>
          <w:lang w:val="tr-TR"/>
        </w:rPr>
        <w:t xml:space="preserve">doğrultusunda hayata geçirme merakındadır. Bu merak beraberinde yeni icatlara ve yeni çözüm </w:t>
      </w:r>
      <w:r w:rsidRPr="00850D87">
        <w:rPr>
          <w:rFonts w:asciiTheme="minorHAnsi" w:hAnsiTheme="minorHAnsi" w:cstheme="minorHAnsi"/>
          <w:lang w:val="tr-TR"/>
        </w:rPr>
        <w:t>yöntemlerine</w:t>
      </w:r>
      <w:r w:rsidRPr="00850D87">
        <w:rPr>
          <w:rFonts w:asciiTheme="minorHAnsi" w:hAnsiTheme="minorHAnsi" w:cstheme="minorHAnsi"/>
          <w:spacing w:val="-10"/>
          <w:lang w:val="tr-TR"/>
        </w:rPr>
        <w:t xml:space="preserve"> </w:t>
      </w:r>
      <w:r w:rsidRPr="00850D87">
        <w:rPr>
          <w:rFonts w:asciiTheme="minorHAnsi" w:hAnsiTheme="minorHAnsi" w:cstheme="minorHAnsi"/>
          <w:lang w:val="tr-TR"/>
        </w:rPr>
        <w:t>de</w:t>
      </w:r>
      <w:r w:rsidRPr="00850D87">
        <w:rPr>
          <w:rFonts w:asciiTheme="minorHAnsi" w:hAnsiTheme="minorHAnsi" w:cstheme="minorHAnsi"/>
          <w:spacing w:val="-10"/>
          <w:lang w:val="tr-TR"/>
        </w:rPr>
        <w:t xml:space="preserve"> </w:t>
      </w:r>
      <w:r w:rsidRPr="00850D87">
        <w:rPr>
          <w:rFonts w:asciiTheme="minorHAnsi" w:hAnsiTheme="minorHAnsi" w:cstheme="minorHAnsi"/>
          <w:lang w:val="tr-TR"/>
        </w:rPr>
        <w:t>ışık</w:t>
      </w:r>
      <w:r w:rsidRPr="00850D87">
        <w:rPr>
          <w:rFonts w:asciiTheme="minorHAnsi" w:hAnsiTheme="minorHAnsi" w:cstheme="minorHAnsi"/>
          <w:spacing w:val="-10"/>
          <w:lang w:val="tr-TR"/>
        </w:rPr>
        <w:t xml:space="preserve"> </w:t>
      </w:r>
      <w:r w:rsidRPr="00850D87">
        <w:rPr>
          <w:rFonts w:asciiTheme="minorHAnsi" w:hAnsiTheme="minorHAnsi" w:cstheme="minorHAnsi"/>
          <w:lang w:val="tr-TR"/>
        </w:rPr>
        <w:t>tutmaktadır.</w:t>
      </w: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line="213" w:lineRule="auto"/>
        <w:ind w:left="1307" w:right="1071"/>
        <w:jc w:val="both"/>
        <w:rPr>
          <w:rFonts w:asciiTheme="minorHAnsi" w:hAnsiTheme="minorHAnsi" w:cstheme="minorHAnsi"/>
          <w:lang w:val="tr-TR"/>
        </w:rPr>
      </w:pPr>
      <w:r w:rsidRPr="00850D87">
        <w:rPr>
          <w:rFonts w:asciiTheme="minorHAnsi" w:hAnsiTheme="minorHAnsi" w:cstheme="minorHAnsi"/>
          <w:spacing w:val="-8"/>
          <w:lang w:val="tr-TR"/>
        </w:rPr>
        <w:t>Yaşadığımız</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bu</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süreç</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bize</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açıkça</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yeni</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oluşan</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sorunlara</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yeni</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çözümler</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getirme</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ihtiyacı</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 xml:space="preserve">doğurmuştur. </w:t>
      </w:r>
      <w:r w:rsidRPr="00850D87">
        <w:rPr>
          <w:rFonts w:asciiTheme="minorHAnsi" w:hAnsiTheme="minorHAnsi" w:cstheme="minorHAnsi"/>
          <w:spacing w:val="-6"/>
          <w:lang w:val="tr-TR"/>
        </w:rPr>
        <w:t xml:space="preserve">Bu anlamda insanların doğal reaksiyonu olan icat/buluş yapma fikri de tetiklenmiştir. Önceden var </w:t>
      </w:r>
      <w:r w:rsidRPr="00850D87">
        <w:rPr>
          <w:rFonts w:asciiTheme="minorHAnsi" w:hAnsiTheme="minorHAnsi" w:cstheme="minorHAnsi"/>
          <w:w w:val="90"/>
          <w:lang w:val="tr-TR"/>
        </w:rPr>
        <w:t xml:space="preserve">olsa da maske konusunda yeni arayışlar ve çözümler getirilmeye, sosyal mesafeyi korumaya yarayan </w:t>
      </w:r>
      <w:r w:rsidRPr="00850D87">
        <w:rPr>
          <w:rFonts w:asciiTheme="minorHAnsi" w:hAnsiTheme="minorHAnsi" w:cstheme="minorHAnsi"/>
          <w:spacing w:val="-6"/>
          <w:lang w:val="tr-TR"/>
        </w:rPr>
        <w:t>yazılım</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ve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programlar</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geliştirilmeye,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gıda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pazarlama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ve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satışı</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ile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ilgili</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yeni</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fikirleri</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çıkarmaya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ve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 xml:space="preserve">hatta </w:t>
      </w:r>
      <w:r w:rsidRPr="00850D87">
        <w:rPr>
          <w:rFonts w:asciiTheme="minorHAnsi" w:hAnsiTheme="minorHAnsi" w:cstheme="minorHAnsi"/>
          <w:spacing w:val="-4"/>
          <w:lang w:val="tr-TR"/>
        </w:rPr>
        <w:t>mutfak</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aletlerinde</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bile</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yeni</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alternatifler</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üretilmeye</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başlanmıştır.</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Kısaca</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sağlık,</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eğitim,</w:t>
      </w:r>
      <w:r w:rsidRPr="00850D87">
        <w:rPr>
          <w:rFonts w:asciiTheme="minorHAnsi" w:hAnsiTheme="minorHAnsi" w:cstheme="minorHAnsi"/>
          <w:spacing w:val="-5"/>
          <w:lang w:val="tr-TR"/>
        </w:rPr>
        <w:t xml:space="preserve"> </w:t>
      </w:r>
      <w:r w:rsidRPr="00850D87">
        <w:rPr>
          <w:rFonts w:asciiTheme="minorHAnsi" w:hAnsiTheme="minorHAnsi" w:cstheme="minorHAnsi"/>
          <w:spacing w:val="-4"/>
          <w:lang w:val="tr-TR"/>
        </w:rPr>
        <w:t>gıda</w:t>
      </w:r>
      <w:r w:rsidRPr="00850D87">
        <w:rPr>
          <w:rFonts w:asciiTheme="minorHAnsi" w:hAnsiTheme="minorHAnsi" w:cstheme="minorHAnsi"/>
          <w:spacing w:val="-5"/>
          <w:lang w:val="tr-TR"/>
        </w:rPr>
        <w:t xml:space="preserve"> </w:t>
      </w:r>
      <w:r>
        <w:rPr>
          <w:rFonts w:asciiTheme="minorHAnsi" w:hAnsiTheme="minorHAnsi" w:cstheme="minorHAnsi"/>
          <w:spacing w:val="-4"/>
          <w:lang w:val="tr-TR"/>
        </w:rPr>
        <w:t>sektör</w:t>
      </w:r>
      <w:r w:rsidRPr="00850D87">
        <w:rPr>
          <w:rFonts w:asciiTheme="minorHAnsi" w:hAnsiTheme="minorHAnsi" w:cstheme="minorHAnsi"/>
          <w:lang w:val="tr-TR"/>
        </w:rPr>
        <w:t>leri dahil tüm sektörler değişime uğramıştır.</w:t>
      </w: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before="120" w:line="213" w:lineRule="auto"/>
        <w:ind w:left="1303" w:right="1075"/>
        <w:jc w:val="both"/>
        <w:rPr>
          <w:rFonts w:asciiTheme="minorHAnsi" w:hAnsiTheme="minorHAnsi" w:cstheme="minorHAnsi"/>
          <w:w w:val="90"/>
          <w:lang w:val="tr-TR"/>
        </w:rPr>
      </w:pPr>
      <w:r w:rsidRPr="00850D87">
        <w:rPr>
          <w:rFonts w:asciiTheme="minorHAnsi" w:hAnsiTheme="minorHAnsi" w:cstheme="minorHAnsi"/>
          <w:lang w:val="tr-TR"/>
        </w:rPr>
        <w:t>Her</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bir</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değişim</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de</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karşımıza</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yeni</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fikri</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ve</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sınai</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mülkiyet</w:t>
      </w:r>
      <w:r w:rsidRPr="00850D87">
        <w:rPr>
          <w:rFonts w:asciiTheme="minorHAnsi" w:hAnsiTheme="minorHAnsi" w:cstheme="minorHAnsi"/>
          <w:spacing w:val="-11"/>
          <w:lang w:val="tr-TR"/>
        </w:rPr>
        <w:t xml:space="preserve"> </w:t>
      </w:r>
      <w:r w:rsidRPr="00850D87">
        <w:rPr>
          <w:rFonts w:asciiTheme="minorHAnsi" w:hAnsiTheme="minorHAnsi" w:cstheme="minorHAnsi"/>
          <w:lang w:val="tr-TR"/>
        </w:rPr>
        <w:t>hakkı</w:t>
      </w:r>
      <w:r w:rsidRPr="00850D87">
        <w:rPr>
          <w:rFonts w:asciiTheme="minorHAnsi" w:hAnsiTheme="minorHAnsi" w:cstheme="minorHAnsi"/>
          <w:spacing w:val="-11"/>
          <w:lang w:val="tr-TR"/>
        </w:rPr>
        <w:t xml:space="preserve"> </w:t>
      </w:r>
      <w:r w:rsidRPr="00850D87">
        <w:rPr>
          <w:rFonts w:asciiTheme="minorHAnsi" w:hAnsiTheme="minorHAnsi" w:cstheme="minorHAnsi"/>
          <w:lang w:val="tr-TR"/>
        </w:rPr>
        <w:t>başvurusu</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ve</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talebi</w:t>
      </w:r>
      <w:r w:rsidRPr="00850D87">
        <w:rPr>
          <w:rFonts w:asciiTheme="minorHAnsi" w:hAnsiTheme="minorHAnsi" w:cstheme="minorHAnsi"/>
          <w:spacing w:val="-12"/>
          <w:lang w:val="tr-TR"/>
        </w:rPr>
        <w:t xml:space="preserve"> </w:t>
      </w:r>
      <w:r w:rsidRPr="00850D87">
        <w:rPr>
          <w:rFonts w:asciiTheme="minorHAnsi" w:hAnsiTheme="minorHAnsi" w:cstheme="minorHAnsi"/>
          <w:lang w:val="tr-TR"/>
        </w:rPr>
        <w:t>olarak</w:t>
      </w:r>
      <w:r w:rsidRPr="00850D87">
        <w:rPr>
          <w:rFonts w:asciiTheme="minorHAnsi" w:hAnsiTheme="minorHAnsi" w:cstheme="minorHAnsi"/>
          <w:spacing w:val="-11"/>
          <w:lang w:val="tr-TR"/>
        </w:rPr>
        <w:t xml:space="preserve"> </w:t>
      </w:r>
      <w:r w:rsidRPr="00850D87">
        <w:rPr>
          <w:rFonts w:asciiTheme="minorHAnsi" w:hAnsiTheme="minorHAnsi" w:cstheme="minorHAnsi"/>
          <w:lang w:val="tr-TR"/>
        </w:rPr>
        <w:t xml:space="preserve">çıkmıştır. </w:t>
      </w:r>
      <w:r w:rsidRPr="00850D87">
        <w:rPr>
          <w:rFonts w:asciiTheme="minorHAnsi" w:hAnsiTheme="minorHAnsi" w:cstheme="minorHAnsi"/>
          <w:spacing w:val="-8"/>
          <w:lang w:val="tr-TR"/>
        </w:rPr>
        <w:t>İnsanların</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hayatına</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giren</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maskeler</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teknik</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anlamda</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değişip</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ultraviyole</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ışınlarının</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dahil</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edildiği</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yeni</w:t>
      </w:r>
      <w:r w:rsidRPr="00850D87">
        <w:rPr>
          <w:rFonts w:asciiTheme="minorHAnsi" w:hAnsiTheme="minorHAnsi" w:cstheme="minorHAnsi"/>
          <w:lang w:val="tr-TR"/>
        </w:rPr>
        <w:t xml:space="preserve"> </w:t>
      </w:r>
      <w:r w:rsidRPr="00850D87">
        <w:rPr>
          <w:rFonts w:asciiTheme="minorHAnsi" w:hAnsiTheme="minorHAnsi" w:cstheme="minorHAnsi"/>
          <w:spacing w:val="-8"/>
          <w:lang w:val="tr-TR"/>
        </w:rPr>
        <w:t xml:space="preserve">bir </w:t>
      </w:r>
      <w:r w:rsidRPr="00850D87">
        <w:rPr>
          <w:rFonts w:asciiTheme="minorHAnsi" w:hAnsiTheme="minorHAnsi" w:cstheme="minorHAnsi"/>
          <w:spacing w:val="-4"/>
          <w:lang w:val="tr-TR"/>
        </w:rPr>
        <w:t>boyut</w:t>
      </w:r>
      <w:r w:rsidRPr="00850D87">
        <w:rPr>
          <w:rFonts w:asciiTheme="minorHAnsi" w:hAnsiTheme="minorHAnsi" w:cstheme="minorHAnsi"/>
          <w:spacing w:val="-12"/>
          <w:lang w:val="tr-TR"/>
        </w:rPr>
        <w:t xml:space="preserve"> </w:t>
      </w:r>
      <w:r w:rsidRPr="00850D87">
        <w:rPr>
          <w:rFonts w:asciiTheme="minorHAnsi" w:hAnsiTheme="minorHAnsi" w:cstheme="minorHAnsi"/>
          <w:spacing w:val="-4"/>
          <w:lang w:val="tr-TR"/>
        </w:rPr>
        <w:t>kazanmıştır.</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Günlük</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kıyafetin</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bir</w:t>
      </w:r>
      <w:r w:rsidRPr="00850D87">
        <w:rPr>
          <w:rFonts w:asciiTheme="minorHAnsi" w:hAnsiTheme="minorHAnsi" w:cstheme="minorHAnsi"/>
          <w:spacing w:val="-12"/>
          <w:lang w:val="tr-TR"/>
        </w:rPr>
        <w:t xml:space="preserve"> </w:t>
      </w:r>
      <w:r w:rsidRPr="00850D87">
        <w:rPr>
          <w:rFonts w:asciiTheme="minorHAnsi" w:hAnsiTheme="minorHAnsi" w:cstheme="minorHAnsi"/>
          <w:spacing w:val="-4"/>
          <w:lang w:val="tr-TR"/>
        </w:rPr>
        <w:t>parçası</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olarak</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da</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farklı</w:t>
      </w:r>
      <w:r w:rsidRPr="00850D87">
        <w:rPr>
          <w:rFonts w:asciiTheme="minorHAnsi" w:hAnsiTheme="minorHAnsi" w:cstheme="minorHAnsi"/>
          <w:spacing w:val="-12"/>
          <w:lang w:val="tr-TR"/>
        </w:rPr>
        <w:t xml:space="preserve"> </w:t>
      </w:r>
      <w:r w:rsidRPr="00850D87">
        <w:rPr>
          <w:rFonts w:asciiTheme="minorHAnsi" w:hAnsiTheme="minorHAnsi" w:cstheme="minorHAnsi"/>
          <w:spacing w:val="-4"/>
          <w:lang w:val="tr-TR"/>
        </w:rPr>
        <w:t>ve</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orijinal</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tasarımlarla</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yeni</w:t>
      </w:r>
      <w:r w:rsidRPr="00850D87">
        <w:rPr>
          <w:rFonts w:asciiTheme="minorHAnsi" w:hAnsiTheme="minorHAnsi" w:cstheme="minorHAnsi"/>
          <w:spacing w:val="-11"/>
          <w:lang w:val="tr-TR"/>
        </w:rPr>
        <w:t xml:space="preserve"> </w:t>
      </w:r>
      <w:r w:rsidRPr="00850D87">
        <w:rPr>
          <w:rFonts w:asciiTheme="minorHAnsi" w:hAnsiTheme="minorHAnsi" w:cstheme="minorHAnsi"/>
          <w:spacing w:val="-4"/>
          <w:lang w:val="tr-TR"/>
        </w:rPr>
        <w:t>bir</w:t>
      </w:r>
      <w:r w:rsidRPr="00850D87">
        <w:rPr>
          <w:rFonts w:asciiTheme="minorHAnsi" w:hAnsiTheme="minorHAnsi" w:cstheme="minorHAnsi"/>
          <w:spacing w:val="-12"/>
          <w:lang w:val="tr-TR"/>
        </w:rPr>
        <w:t xml:space="preserve"> </w:t>
      </w:r>
      <w:r w:rsidRPr="00850D87">
        <w:rPr>
          <w:rFonts w:asciiTheme="minorHAnsi" w:hAnsiTheme="minorHAnsi" w:cstheme="minorHAnsi"/>
          <w:spacing w:val="-4"/>
          <w:lang w:val="tr-TR"/>
        </w:rPr>
        <w:t xml:space="preserve">moda </w:t>
      </w:r>
      <w:r w:rsidRPr="00850D87">
        <w:rPr>
          <w:rFonts w:asciiTheme="minorHAnsi" w:hAnsiTheme="minorHAnsi" w:cstheme="minorHAnsi"/>
          <w:spacing w:val="-6"/>
          <w:lang w:val="tr-TR"/>
        </w:rPr>
        <w:t>akımı</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gibi</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kullanılmaya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başlamıştır.</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Maske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dışında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daha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önce</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hayatımızda</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olmayan</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sosyal</w:t>
      </w:r>
      <w:r w:rsidRPr="00850D87">
        <w:rPr>
          <w:rFonts w:asciiTheme="minorHAnsi" w:hAnsiTheme="minorHAnsi" w:cstheme="minorHAnsi"/>
          <w:spacing w:val="-7"/>
          <w:lang w:val="tr-TR"/>
        </w:rPr>
        <w:t xml:space="preserve"> </w:t>
      </w:r>
      <w:r w:rsidRPr="00850D87">
        <w:rPr>
          <w:rFonts w:asciiTheme="minorHAnsi" w:hAnsiTheme="minorHAnsi" w:cstheme="minorHAnsi"/>
          <w:spacing w:val="-6"/>
          <w:lang w:val="tr-TR"/>
        </w:rPr>
        <w:t xml:space="preserve">mesafe ölçen ve bu mesafe ihlal edildiğinde uyarı veren cihazlar ortaya çıkmıştır. Solunum cihazlarına olan </w:t>
      </w:r>
      <w:r w:rsidRPr="00850D87">
        <w:rPr>
          <w:rFonts w:asciiTheme="minorHAnsi" w:hAnsiTheme="minorHAnsi" w:cstheme="minorHAnsi"/>
          <w:w w:val="90"/>
          <w:lang w:val="tr-TR"/>
        </w:rPr>
        <w:t>ciddi</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talepler</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yine</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bu</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cihazın</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yazılım</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boyutunda</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da</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güncel</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değişimleri</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beraberinde</w:t>
      </w:r>
      <w:r w:rsidRPr="00850D87">
        <w:rPr>
          <w:rFonts w:asciiTheme="minorHAnsi" w:hAnsiTheme="minorHAnsi" w:cstheme="minorHAnsi"/>
          <w:spacing w:val="9"/>
          <w:lang w:val="tr-TR"/>
        </w:rPr>
        <w:t xml:space="preserve"> </w:t>
      </w:r>
      <w:r w:rsidRPr="00850D87">
        <w:rPr>
          <w:rFonts w:asciiTheme="minorHAnsi" w:hAnsiTheme="minorHAnsi" w:cstheme="minorHAnsi"/>
          <w:w w:val="90"/>
          <w:lang w:val="tr-TR"/>
        </w:rPr>
        <w:t>getirmiştir.</w:t>
      </w:r>
      <w:r w:rsidRPr="00850D87">
        <w:rPr>
          <w:rFonts w:asciiTheme="minorHAnsi" w:hAnsiTheme="minorHAnsi" w:cstheme="minorHAnsi"/>
          <w:spacing w:val="10"/>
          <w:lang w:val="tr-TR"/>
        </w:rPr>
        <w:t xml:space="preserve"> </w:t>
      </w:r>
      <w:r>
        <w:rPr>
          <w:rFonts w:asciiTheme="minorHAnsi" w:hAnsiTheme="minorHAnsi" w:cstheme="minorHAnsi"/>
          <w:spacing w:val="-2"/>
          <w:w w:val="90"/>
          <w:lang w:val="tr-TR"/>
        </w:rPr>
        <w:t>İnsan</w:t>
      </w:r>
      <w:r w:rsidRPr="00850D87">
        <w:rPr>
          <w:rFonts w:asciiTheme="minorHAnsi" w:hAnsiTheme="minorHAnsi" w:cstheme="minorHAnsi"/>
          <w:spacing w:val="-2"/>
          <w:lang w:val="tr-TR"/>
        </w:rPr>
        <w:t>ların</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evlerinde</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vakit</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geçirme</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süreleri</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artınca</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mutfak</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aletleri</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de</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değişmiş</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ev</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tipi</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peynir</w:t>
      </w:r>
      <w:r w:rsidRPr="00850D87">
        <w:rPr>
          <w:rFonts w:asciiTheme="minorHAnsi" w:hAnsiTheme="minorHAnsi" w:cstheme="minorHAnsi"/>
          <w:spacing w:val="-7"/>
          <w:lang w:val="tr-TR"/>
        </w:rPr>
        <w:t xml:space="preserve"> </w:t>
      </w:r>
      <w:r w:rsidRPr="00850D87">
        <w:rPr>
          <w:rFonts w:asciiTheme="minorHAnsi" w:hAnsiTheme="minorHAnsi" w:cstheme="minorHAnsi"/>
          <w:spacing w:val="-2"/>
          <w:lang w:val="tr-TR"/>
        </w:rPr>
        <w:t xml:space="preserve">makineleri </w:t>
      </w:r>
      <w:r w:rsidRPr="00850D87">
        <w:rPr>
          <w:rFonts w:asciiTheme="minorHAnsi" w:hAnsiTheme="minorHAnsi" w:cstheme="minorHAnsi"/>
          <w:lang w:val="tr-TR"/>
        </w:rPr>
        <w:t>fikrinin</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gelişmesine</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neden</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olmuştur.</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İnsanların</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ateşini</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ölçen</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yeni</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ısı</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sensörleri</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ve</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teknikleri</w:t>
      </w:r>
      <w:r w:rsidRPr="00850D87">
        <w:rPr>
          <w:rFonts w:asciiTheme="minorHAnsi" w:hAnsiTheme="minorHAnsi" w:cstheme="minorHAnsi"/>
          <w:spacing w:val="-13"/>
          <w:lang w:val="tr-TR"/>
        </w:rPr>
        <w:t xml:space="preserve"> </w:t>
      </w:r>
      <w:r w:rsidRPr="00850D87">
        <w:rPr>
          <w:rFonts w:asciiTheme="minorHAnsi" w:hAnsiTheme="minorHAnsi" w:cstheme="minorHAnsi"/>
          <w:lang w:val="tr-TR"/>
        </w:rPr>
        <w:t xml:space="preserve">ortaya </w:t>
      </w:r>
      <w:r w:rsidRPr="00850D87">
        <w:rPr>
          <w:rFonts w:asciiTheme="minorHAnsi" w:hAnsiTheme="minorHAnsi" w:cstheme="minorHAnsi"/>
          <w:spacing w:val="-2"/>
          <w:lang w:val="tr-TR"/>
        </w:rPr>
        <w:t>çıkmıştır.</w:t>
      </w:r>
      <w:r w:rsidRPr="00850D87">
        <w:rPr>
          <w:rFonts w:asciiTheme="minorHAnsi" w:hAnsiTheme="minorHAnsi" w:cstheme="minorHAnsi"/>
          <w:spacing w:val="-10"/>
          <w:lang w:val="tr-TR"/>
        </w:rPr>
        <w:t xml:space="preserve"> </w:t>
      </w:r>
      <w:r w:rsidRPr="00850D87">
        <w:rPr>
          <w:rFonts w:asciiTheme="minorHAnsi" w:hAnsiTheme="minorHAnsi" w:cstheme="minorHAnsi"/>
          <w:w w:val="90"/>
          <w:lang w:val="tr-TR"/>
        </w:rPr>
        <w:t>Bununla birlikte ortaya çıkan her bir ürün yeni iş kollarını doğurduğundan yeni markaları da tetiklemiştir.</w:t>
      </w:r>
    </w:p>
    <w:p w:rsidR="00850D87" w:rsidRPr="00850D87" w:rsidRDefault="00850D87" w:rsidP="00850D87">
      <w:pPr>
        <w:pStyle w:val="GvdeMetni"/>
        <w:kinsoku w:val="0"/>
        <w:overflowPunct w:val="0"/>
        <w:spacing w:line="213" w:lineRule="auto"/>
        <w:ind w:left="1307" w:right="1071"/>
        <w:jc w:val="both"/>
        <w:rPr>
          <w:rFonts w:asciiTheme="minorHAnsi" w:hAnsiTheme="minorHAnsi" w:cstheme="minorHAnsi"/>
          <w:w w:val="90"/>
          <w:lang w:val="tr-TR"/>
        </w:rPr>
      </w:pPr>
    </w:p>
    <w:p w:rsidR="00850D87" w:rsidRPr="00850D87" w:rsidRDefault="00850D87" w:rsidP="00850D87">
      <w:pPr>
        <w:pStyle w:val="GvdeMetni"/>
        <w:kinsoku w:val="0"/>
        <w:overflowPunct w:val="0"/>
        <w:spacing w:line="213" w:lineRule="auto"/>
        <w:ind w:left="1303" w:right="1075"/>
        <w:jc w:val="both"/>
        <w:rPr>
          <w:rFonts w:asciiTheme="minorHAnsi" w:hAnsiTheme="minorHAnsi" w:cstheme="minorHAnsi"/>
          <w:w w:val="90"/>
          <w:lang w:val="tr-TR"/>
        </w:rPr>
      </w:pPr>
      <w:r w:rsidRPr="00850D87">
        <w:rPr>
          <w:rFonts w:asciiTheme="minorHAnsi" w:hAnsiTheme="minorHAnsi" w:cstheme="minorHAnsi"/>
          <w:w w:val="90"/>
          <w:lang w:val="tr-TR"/>
        </w:rPr>
        <w:t>Bu durumun ticari hayata olumlu etkileri olduğu gibi olumsuz yönleri de olmuştur. Örneğin turizm ve kafe restoran işletmelerinin yaşadığı genel sorunlar. Duruma hızlı bir şekilde uyum sağlamaya çalı- şan kafe ve restoran firmaları cep telefonları uygulamaları ile paket servis hizmetine geçebilse de bu değişime adapte olamayan ya da olması imkânsız olan firmalar m</w:t>
      </w:r>
      <w:r>
        <w:rPr>
          <w:rFonts w:asciiTheme="minorHAnsi" w:hAnsiTheme="minorHAnsi" w:cstheme="minorHAnsi"/>
          <w:w w:val="90"/>
          <w:lang w:val="tr-TR"/>
        </w:rPr>
        <w:t>aalesef kapanmak durumunda kal</w:t>
      </w:r>
      <w:r w:rsidRPr="00850D87">
        <w:rPr>
          <w:rFonts w:asciiTheme="minorHAnsi" w:hAnsiTheme="minorHAnsi" w:cstheme="minorHAnsi"/>
          <w:w w:val="90"/>
          <w:lang w:val="tr-TR"/>
        </w:rPr>
        <w:t>mıştır. Turizm sektörü de aynı şekilde etkilenmiş olsa da çözüm yine telefon uygulamaları üzerinden sanal turların düzenlenmesi gibi yöntemler olmuştur.</w:t>
      </w:r>
    </w:p>
    <w:p w:rsidR="00850D87" w:rsidRPr="00850D87" w:rsidRDefault="00850D87" w:rsidP="00850D87">
      <w:pPr>
        <w:pStyle w:val="GvdeMetni"/>
        <w:kinsoku w:val="0"/>
        <w:overflowPunct w:val="0"/>
        <w:spacing w:line="213" w:lineRule="auto"/>
        <w:ind w:left="1307" w:right="1071"/>
        <w:jc w:val="both"/>
        <w:rPr>
          <w:rFonts w:asciiTheme="minorHAnsi" w:hAnsiTheme="minorHAnsi" w:cstheme="minorHAnsi"/>
          <w:w w:val="90"/>
          <w:lang w:val="tr-TR"/>
        </w:rPr>
      </w:pPr>
    </w:p>
    <w:p w:rsidR="00850D87" w:rsidRPr="00850D87" w:rsidRDefault="00850D87" w:rsidP="00850D87">
      <w:pPr>
        <w:pStyle w:val="GvdeMetni"/>
        <w:kinsoku w:val="0"/>
        <w:overflowPunct w:val="0"/>
        <w:spacing w:line="213" w:lineRule="auto"/>
        <w:ind w:left="1303" w:right="1075"/>
        <w:jc w:val="both"/>
        <w:rPr>
          <w:rFonts w:asciiTheme="minorHAnsi" w:hAnsiTheme="minorHAnsi" w:cstheme="minorHAnsi"/>
          <w:w w:val="90"/>
          <w:lang w:val="tr-TR"/>
        </w:rPr>
      </w:pPr>
      <w:r w:rsidRPr="00850D87">
        <w:rPr>
          <w:rFonts w:asciiTheme="minorHAnsi" w:hAnsiTheme="minorHAnsi" w:cstheme="minorHAnsi"/>
          <w:w w:val="90"/>
          <w:lang w:val="tr-TR"/>
        </w:rPr>
        <w:t>İnsan içinde bulunduğu durumu değerlendirip anlamaya ve bir sorun tespitinde bulmaya eğilimlidir. İşte tam burada insanların buluş/icat yapma arzusu doğmaktadır.</w:t>
      </w:r>
    </w:p>
    <w:p w:rsidR="00850D87" w:rsidRPr="00850D87" w:rsidRDefault="00850D87" w:rsidP="00850D87">
      <w:pPr>
        <w:pStyle w:val="GvdeMetni"/>
        <w:kinsoku w:val="0"/>
        <w:overflowPunct w:val="0"/>
        <w:spacing w:before="10"/>
        <w:rPr>
          <w:rFonts w:asciiTheme="minorHAnsi" w:hAnsiTheme="minorHAnsi" w:cstheme="minorHAnsi"/>
          <w:w w:val="90"/>
          <w:lang w:val="tr-TR"/>
        </w:rPr>
      </w:pPr>
    </w:p>
    <w:p w:rsidR="00850D87" w:rsidRPr="00850D87" w:rsidRDefault="00850D87" w:rsidP="00850D87">
      <w:pPr>
        <w:pStyle w:val="GvdeMetni"/>
        <w:kinsoku w:val="0"/>
        <w:overflowPunct w:val="0"/>
        <w:spacing w:line="213" w:lineRule="auto"/>
        <w:ind w:left="1303" w:right="1075"/>
        <w:jc w:val="both"/>
        <w:rPr>
          <w:rFonts w:asciiTheme="minorHAnsi" w:hAnsiTheme="minorHAnsi" w:cstheme="minorHAnsi"/>
          <w:w w:val="90"/>
          <w:lang w:val="tr-TR"/>
        </w:rPr>
      </w:pPr>
      <w:r w:rsidRPr="00850D87">
        <w:rPr>
          <w:rFonts w:asciiTheme="minorHAnsi" w:hAnsiTheme="minorHAnsi" w:cstheme="minorHAnsi"/>
          <w:w w:val="90"/>
          <w:lang w:val="tr-TR"/>
        </w:rPr>
        <w:t>Yaşanan bu durum beraberinde birçok spekülasyonu da beraberinde getirmiştir. Örneğin aşı üzerinde ortaya atılan komplo teorileri. Bu bizi yıllar önce ortaya atılan çip teknolojisi fikrine götürmektedir. Her ne kadar yeni düzende yeni fikirlerin ortaya atıldığını izah etsek de bu fikirlerin olumlu ve olumsuz yanlarını hep tartışacağız. Ancak bir gerçek var o da dünyanın hızla değiştiğidir. Bu değişimin insan ve doğa için gelişim de olması önceliğimiz olmalıdır.</w:t>
      </w:r>
    </w:p>
    <w:p w:rsidR="00850D87" w:rsidRPr="00850D87" w:rsidRDefault="00850D87" w:rsidP="00850D87">
      <w:pPr>
        <w:pStyle w:val="GvdeMetni"/>
        <w:kinsoku w:val="0"/>
        <w:overflowPunct w:val="0"/>
        <w:spacing w:before="5"/>
        <w:rPr>
          <w:rFonts w:asciiTheme="minorHAnsi" w:hAnsiTheme="minorHAnsi" w:cstheme="minorHAnsi"/>
          <w:sz w:val="13"/>
          <w:szCs w:val="13"/>
          <w:lang w:val="tr-TR"/>
        </w:rPr>
      </w:pPr>
      <w:r w:rsidRPr="00850D87">
        <w:rPr>
          <w:rFonts w:asciiTheme="minorHAnsi" w:hAnsiTheme="minorHAnsi" w:cstheme="minorHAnsi"/>
          <w:lang w:val="tr-TR"/>
        </w:rPr>
        <mc:AlternateContent>
          <mc:Choice Requires="wps">
            <w:drawing>
              <wp:anchor distT="0" distB="0" distL="0" distR="0" simplePos="0" relativeHeight="251659264" behindDoc="0" locked="0" layoutInCell="0" allowOverlap="1">
                <wp:simplePos x="0" y="0"/>
                <wp:positionH relativeFrom="page">
                  <wp:posOffset>829945</wp:posOffset>
                </wp:positionH>
                <wp:positionV relativeFrom="paragraph">
                  <wp:posOffset>119380</wp:posOffset>
                </wp:positionV>
                <wp:extent cx="6260465" cy="635"/>
                <wp:effectExtent l="10795" t="11430" r="5715" b="6985"/>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18FB5E" id="Serbest Form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35pt,9.4pt,558.25pt,9.4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" o:allowincell="f" filled="f" strokecolor="#3259bf" strokeweight=".2mm">
                <v:path arrowok="t" o:connecttype="custom" o:connectlocs="0,0;6259830,0" o:connectangles="0,0"/>
                <w10:wrap type="topAndBottom" anchorx="page"/>
              </v:polyline>
            </w:pict>
          </mc:Fallback>
        </mc:AlternateContent>
      </w:r>
    </w:p>
    <w:p w:rsidR="00850D87" w:rsidRPr="00850D87" w:rsidRDefault="00850D87" w:rsidP="00850D87">
      <w:pPr>
        <w:pStyle w:val="ListeParagraf"/>
        <w:numPr>
          <w:ilvl w:val="0"/>
          <w:numId w:val="1"/>
        </w:numPr>
        <w:tabs>
          <w:tab w:val="left" w:pos="1500"/>
        </w:tabs>
        <w:kinsoku w:val="0"/>
        <w:overflowPunct w:val="0"/>
        <w:spacing w:before="29"/>
        <w:ind w:left="1500" w:hanging="193"/>
        <w:rPr>
          <w:rFonts w:asciiTheme="minorHAnsi" w:hAnsiTheme="minorHAnsi" w:cstheme="minorHAnsi"/>
          <w:spacing w:val="-2"/>
          <w:w w:val="90"/>
          <w:sz w:val="18"/>
          <w:szCs w:val="18"/>
          <w:lang w:val="tr-TR"/>
        </w:rPr>
      </w:pPr>
      <w:r w:rsidRPr="00850D87">
        <w:rPr>
          <w:rFonts w:asciiTheme="minorHAnsi" w:hAnsiTheme="minorHAnsi" w:cstheme="minorHAnsi"/>
          <w:spacing w:val="-2"/>
          <w:w w:val="90"/>
          <w:sz w:val="18"/>
          <w:szCs w:val="18"/>
          <w:lang w:val="tr-TR"/>
        </w:rPr>
        <w:t>https://acikerisim.deu.edu.tr/xmlui/bitstream/handle/20.500.12397/12114/298144.pdf?sequence=1&amp;isAllowed=y</w:t>
      </w:r>
    </w:p>
    <w:p w:rsidR="00850D87" w:rsidRPr="00850D87" w:rsidRDefault="00850D87" w:rsidP="00850D87">
      <w:pPr>
        <w:pStyle w:val="ListeParagraf"/>
        <w:numPr>
          <w:ilvl w:val="0"/>
          <w:numId w:val="1"/>
        </w:numPr>
        <w:tabs>
          <w:tab w:val="left" w:pos="1550"/>
        </w:tabs>
        <w:kinsoku w:val="0"/>
        <w:overflowPunct w:val="0"/>
        <w:spacing w:before="109"/>
        <w:ind w:left="1550" w:hanging="243"/>
        <w:rPr>
          <w:rFonts w:asciiTheme="minorHAnsi" w:hAnsiTheme="minorHAnsi" w:cstheme="minorHAnsi"/>
          <w:spacing w:val="-2"/>
          <w:w w:val="90"/>
          <w:sz w:val="18"/>
          <w:szCs w:val="18"/>
          <w:lang w:val="tr-TR"/>
        </w:rPr>
      </w:pPr>
      <w:hyperlink r:id="rId7" w:history="1">
        <w:r w:rsidRPr="00850D87">
          <w:rPr>
            <w:rFonts w:asciiTheme="minorHAnsi" w:hAnsiTheme="minorHAnsi" w:cstheme="minorHAnsi"/>
            <w:spacing w:val="-2"/>
            <w:w w:val="90"/>
            <w:sz w:val="18"/>
            <w:szCs w:val="18"/>
            <w:lang w:val="tr-TR"/>
          </w:rPr>
          <w:t>http://www.pressmedya.com/?aType=haber&amp;ArticleID=8609</w:t>
        </w:r>
      </w:hyperlink>
    </w:p>
    <w:p w:rsidR="00850D87" w:rsidRPr="00850D87" w:rsidRDefault="00850D87" w:rsidP="00850D87">
      <w:pPr>
        <w:pStyle w:val="ListeParagraf"/>
        <w:numPr>
          <w:ilvl w:val="0"/>
          <w:numId w:val="1"/>
        </w:numPr>
        <w:tabs>
          <w:tab w:val="left" w:pos="1550"/>
        </w:tabs>
        <w:kinsoku w:val="0"/>
        <w:overflowPunct w:val="0"/>
        <w:spacing w:before="109"/>
        <w:ind w:left="1550" w:hanging="243"/>
        <w:rPr>
          <w:rFonts w:asciiTheme="minorHAnsi" w:hAnsiTheme="minorHAnsi" w:cstheme="minorHAnsi"/>
          <w:spacing w:val="-2"/>
          <w:w w:val="90"/>
          <w:sz w:val="18"/>
          <w:szCs w:val="18"/>
          <w:lang w:val="tr-TR"/>
        </w:rPr>
        <w:sectPr w:rsidR="00850D87" w:rsidRPr="00850D87" w:rsidSect="009E1602">
          <w:headerReference w:type="default" r:id="rId8"/>
          <w:footerReference w:type="default" r:id="rId9"/>
          <w:pgSz w:w="12240" w:h="15840"/>
          <w:pgMar w:top="1040" w:right="0" w:bottom="1160" w:left="0" w:header="737" w:footer="977" w:gutter="0"/>
          <w:cols w:space="708"/>
          <w:noEndnote/>
        </w:sectPr>
      </w:pPr>
    </w:p>
    <w:p w:rsidR="00850D87" w:rsidRPr="00850D87" w:rsidRDefault="00850D87" w:rsidP="00850D87">
      <w:pPr>
        <w:pStyle w:val="GvdeMetni"/>
        <w:kinsoku w:val="0"/>
        <w:overflowPunct w:val="0"/>
        <w:rPr>
          <w:rFonts w:asciiTheme="minorHAnsi" w:hAnsiTheme="minorHAnsi" w:cstheme="minorHAnsi"/>
          <w:sz w:val="20"/>
          <w:szCs w:val="20"/>
          <w:lang w:val="tr-TR"/>
        </w:rPr>
      </w:pPr>
    </w:p>
    <w:p w:rsidR="00850D87" w:rsidRPr="00850D87" w:rsidRDefault="00850D87" w:rsidP="00850D87">
      <w:pPr>
        <w:pStyle w:val="GvdeMetni"/>
        <w:kinsoku w:val="0"/>
        <w:overflowPunct w:val="0"/>
        <w:spacing w:before="6"/>
        <w:rPr>
          <w:rFonts w:asciiTheme="minorHAnsi" w:hAnsiTheme="minorHAnsi" w:cstheme="minorHAnsi"/>
          <w:sz w:val="27"/>
          <w:szCs w:val="27"/>
          <w:lang w:val="tr-TR"/>
        </w:rPr>
      </w:pP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before="10"/>
        <w:rPr>
          <w:rFonts w:asciiTheme="minorHAnsi" w:hAnsiTheme="minorHAnsi" w:cstheme="minorHAnsi"/>
          <w:lang w:val="tr-TR"/>
        </w:rPr>
      </w:pPr>
    </w:p>
    <w:p w:rsidR="00850D87" w:rsidRPr="00850D87" w:rsidRDefault="00850D87" w:rsidP="00850D87">
      <w:pPr>
        <w:pStyle w:val="GvdeMetni"/>
        <w:kinsoku w:val="0"/>
        <w:overflowPunct w:val="0"/>
        <w:spacing w:line="213" w:lineRule="auto"/>
        <w:ind w:left="284"/>
        <w:jc w:val="both"/>
        <w:rPr>
          <w:rFonts w:asciiTheme="minorHAnsi" w:hAnsiTheme="minorHAnsi" w:cstheme="minorHAnsi"/>
          <w:lang w:val="tr-TR"/>
        </w:rPr>
      </w:pPr>
      <w:r w:rsidRPr="00850D87">
        <w:rPr>
          <w:rFonts w:asciiTheme="minorHAnsi" w:hAnsiTheme="minorHAnsi" w:cstheme="minorHAnsi"/>
          <w:lang w:val="tr-TR"/>
        </w:rPr>
        <w:t>İlerleyen zamanlarda insanların bu değişimler sonucunda özüne yani doğaya döneceğini de görmek şimdiden mümkün. O dönemlere gelene kadar da yeni fikirleri görebiliyoruz. Bu fikrin temeli de yapay zekanın insan ihtiyaçlarına kalıcı çözümler üretmesidir. Hepimiz şu an doğa ile iç içe olmamız gerektiğini ancak bu geri dönüşte bugünkü zaruri ihtiyaçlarımızın da bir şekilde karşılanmasının mecburiyetini bilmekteyiz. Bu sorunun da cevabının yapay zekâ ve robotlar olduğunu görmekteyiz. Buna belki de içinde bulunduğumuz durum neden olacaktır.</w:t>
      </w:r>
    </w:p>
    <w:p w:rsidR="00850D87" w:rsidRPr="00850D87" w:rsidRDefault="00850D87" w:rsidP="00850D87">
      <w:pPr>
        <w:pStyle w:val="GvdeMetni"/>
        <w:kinsoku w:val="0"/>
        <w:overflowPunct w:val="0"/>
        <w:spacing w:before="10"/>
        <w:ind w:left="284"/>
        <w:rPr>
          <w:rFonts w:asciiTheme="minorHAnsi" w:hAnsiTheme="minorHAnsi" w:cstheme="minorHAnsi"/>
          <w:lang w:val="tr-TR"/>
        </w:rPr>
      </w:pPr>
    </w:p>
    <w:p w:rsidR="00850D87" w:rsidRPr="00850D87" w:rsidRDefault="00850D87" w:rsidP="00850D87">
      <w:pPr>
        <w:pStyle w:val="GvdeMetni"/>
        <w:kinsoku w:val="0"/>
        <w:overflowPunct w:val="0"/>
        <w:spacing w:line="213" w:lineRule="auto"/>
        <w:ind w:left="284"/>
        <w:jc w:val="both"/>
        <w:rPr>
          <w:rFonts w:asciiTheme="minorHAnsi" w:hAnsiTheme="minorHAnsi" w:cstheme="minorHAnsi"/>
          <w:lang w:val="tr-TR"/>
        </w:rPr>
      </w:pPr>
      <w:r w:rsidRPr="00850D87">
        <w:rPr>
          <w:rFonts w:asciiTheme="minorHAnsi" w:hAnsiTheme="minorHAnsi" w:cstheme="minorHAnsi"/>
          <w:lang w:val="tr-TR"/>
        </w:rPr>
        <w:t>Aslında bakacak olursak insanoğlu kendi iradesiyle ya da iradesi dışında karşılaştığı duruma göre çok hızlı cevap verme eğilimindedir. Bu reaksiyonlar yediden yetmişe</w:t>
      </w:r>
      <w:r w:rsidRPr="00850D87">
        <w:rPr>
          <w:rFonts w:asciiTheme="minorHAnsi" w:hAnsiTheme="minorHAnsi" w:cstheme="minorHAnsi"/>
          <w:lang w:val="tr-TR"/>
        </w:rPr>
        <w:t xml:space="preserve"> herkeste uyum sağlama ve çözüm</w:t>
      </w:r>
      <w:r w:rsidRPr="00850D87">
        <w:rPr>
          <w:rFonts w:asciiTheme="minorHAnsi" w:hAnsiTheme="minorHAnsi" w:cstheme="minorHAnsi"/>
          <w:lang w:val="tr-TR"/>
        </w:rPr>
        <w:t>ler getirme olarak karşımıza çıkmaktadır.</w:t>
      </w:r>
    </w:p>
    <w:p w:rsidR="00850D87" w:rsidRPr="00850D87" w:rsidRDefault="00850D87" w:rsidP="00850D87">
      <w:pPr>
        <w:pStyle w:val="GvdeMetni"/>
        <w:kinsoku w:val="0"/>
        <w:overflowPunct w:val="0"/>
        <w:spacing w:before="11"/>
        <w:ind w:left="284"/>
        <w:rPr>
          <w:rFonts w:asciiTheme="minorHAnsi" w:hAnsiTheme="minorHAnsi" w:cstheme="minorHAnsi"/>
          <w:lang w:val="tr-TR"/>
        </w:rPr>
      </w:pPr>
    </w:p>
    <w:p w:rsidR="00850D87" w:rsidRPr="00850D87" w:rsidRDefault="00850D87" w:rsidP="00850D87">
      <w:pPr>
        <w:pStyle w:val="GvdeMetni"/>
        <w:kinsoku w:val="0"/>
        <w:overflowPunct w:val="0"/>
        <w:ind w:left="284"/>
        <w:jc w:val="both"/>
        <w:rPr>
          <w:rFonts w:asciiTheme="minorHAnsi" w:hAnsiTheme="minorHAnsi" w:cstheme="minorHAnsi"/>
          <w:lang w:val="tr-TR"/>
        </w:rPr>
      </w:pPr>
      <w:r w:rsidRPr="00850D87">
        <w:rPr>
          <w:rFonts w:asciiTheme="minorHAnsi" w:hAnsiTheme="minorHAnsi" w:cstheme="minorHAnsi"/>
          <w:lang w:val="tr-TR"/>
        </w:rPr>
        <w:t>Özetle, insan var oldukça bilim de var olacaktır, bilim var oldukça da icatlar var olacaktır.</w:t>
      </w:r>
    </w:p>
    <w:p w:rsidR="00850D87" w:rsidRPr="00850D87" w:rsidRDefault="00850D87" w:rsidP="00850D87">
      <w:pPr>
        <w:pStyle w:val="GvdeMetni"/>
        <w:kinsoku w:val="0"/>
        <w:overflowPunct w:val="0"/>
        <w:ind w:left="284"/>
        <w:rPr>
          <w:rFonts w:asciiTheme="minorHAnsi" w:hAnsiTheme="minorHAnsi" w:cstheme="minorHAnsi"/>
          <w:sz w:val="26"/>
          <w:szCs w:val="26"/>
          <w:lang w:val="tr-TR"/>
        </w:rPr>
      </w:pPr>
    </w:p>
    <w:p w:rsidR="00850D87" w:rsidRPr="00850D87" w:rsidRDefault="00850D87" w:rsidP="00850D87">
      <w:pPr>
        <w:pStyle w:val="GvdeMetni"/>
        <w:kinsoku w:val="0"/>
        <w:overflowPunct w:val="0"/>
        <w:spacing w:before="1"/>
        <w:rPr>
          <w:rFonts w:asciiTheme="minorHAnsi" w:hAnsiTheme="minorHAnsi" w:cstheme="minorHAnsi"/>
          <w:sz w:val="23"/>
          <w:szCs w:val="23"/>
          <w:lang w:val="tr-TR"/>
        </w:rPr>
      </w:pPr>
    </w:p>
    <w:p w:rsidR="00850D87" w:rsidRPr="00850D87" w:rsidRDefault="00850D87" w:rsidP="00850D87">
      <w:pPr>
        <w:pStyle w:val="GvdeMetni"/>
        <w:kinsoku w:val="0"/>
        <w:overflowPunct w:val="0"/>
        <w:ind w:left="1303"/>
        <w:jc w:val="both"/>
        <w:rPr>
          <w:rFonts w:asciiTheme="minorHAnsi" w:hAnsiTheme="minorHAnsi" w:cstheme="minorHAnsi"/>
          <w:spacing w:val="-2"/>
          <w:w w:val="90"/>
          <w:sz w:val="20"/>
          <w:szCs w:val="20"/>
          <w:lang w:val="tr-TR"/>
        </w:rPr>
      </w:pPr>
      <w:r w:rsidRPr="00850D87">
        <w:rPr>
          <w:rFonts w:asciiTheme="minorHAnsi" w:hAnsiTheme="minorHAnsi" w:cstheme="minorHAnsi"/>
          <w:w w:val="90"/>
          <w:sz w:val="20"/>
          <w:szCs w:val="20"/>
          <w:lang w:val="tr-TR"/>
        </w:rPr>
        <w:t>*</w:t>
      </w:r>
      <w:r w:rsidRPr="00850D87">
        <w:rPr>
          <w:rFonts w:asciiTheme="minorHAnsi" w:hAnsiTheme="minorHAnsi" w:cstheme="minorHAnsi"/>
          <w:spacing w:val="2"/>
          <w:sz w:val="20"/>
          <w:szCs w:val="20"/>
          <w:lang w:val="tr-TR"/>
        </w:rPr>
        <w:t xml:space="preserve"> </w:t>
      </w:r>
      <w:r w:rsidRPr="00850D87">
        <w:rPr>
          <w:rFonts w:asciiTheme="minorHAnsi" w:hAnsiTheme="minorHAnsi" w:cstheme="minorHAnsi"/>
          <w:w w:val="90"/>
          <w:sz w:val="20"/>
          <w:szCs w:val="20"/>
          <w:lang w:val="tr-TR"/>
        </w:rPr>
        <w:t>Motto</w:t>
      </w:r>
      <w:r w:rsidRPr="00850D87">
        <w:rPr>
          <w:rFonts w:asciiTheme="minorHAnsi" w:hAnsiTheme="minorHAnsi" w:cstheme="minorHAnsi"/>
          <w:spacing w:val="2"/>
          <w:sz w:val="20"/>
          <w:szCs w:val="20"/>
          <w:lang w:val="tr-TR"/>
        </w:rPr>
        <w:t xml:space="preserve"> </w:t>
      </w:r>
      <w:r w:rsidRPr="00850D87">
        <w:rPr>
          <w:rFonts w:asciiTheme="minorHAnsi" w:hAnsiTheme="minorHAnsi" w:cstheme="minorHAnsi"/>
          <w:w w:val="90"/>
          <w:sz w:val="20"/>
          <w:szCs w:val="20"/>
          <w:lang w:val="tr-TR"/>
        </w:rPr>
        <w:t>Patent,</w:t>
      </w:r>
      <w:r w:rsidRPr="00850D87">
        <w:rPr>
          <w:rFonts w:asciiTheme="minorHAnsi" w:hAnsiTheme="minorHAnsi" w:cstheme="minorHAnsi"/>
          <w:spacing w:val="3"/>
          <w:sz w:val="20"/>
          <w:szCs w:val="20"/>
          <w:lang w:val="tr-TR"/>
        </w:rPr>
        <w:t xml:space="preserve"> </w:t>
      </w:r>
      <w:hyperlink r:id="rId10" w:history="1">
        <w:r w:rsidRPr="00850D87">
          <w:rPr>
            <w:rFonts w:asciiTheme="minorHAnsi" w:hAnsiTheme="minorHAnsi" w:cstheme="minorHAnsi"/>
            <w:spacing w:val="-2"/>
            <w:w w:val="90"/>
            <w:sz w:val="20"/>
            <w:szCs w:val="20"/>
            <w:lang w:val="tr-TR"/>
          </w:rPr>
          <w:t>m.ersan@mottopatent.com.tr</w:t>
        </w:r>
      </w:hyperlink>
    </w:p>
    <w:p w:rsidR="00164C4B" w:rsidRPr="00850D87" w:rsidRDefault="00164C4B">
      <w:pPr>
        <w:rPr>
          <w:rFonts w:asciiTheme="minorHAnsi" w:hAnsiTheme="minorHAnsi" w:cstheme="minorHAnsi"/>
          <w:lang w:val="tr-TR"/>
        </w:rPr>
      </w:pPr>
    </w:p>
    <w:sectPr w:rsidR="00164C4B" w:rsidRPr="00850D87"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D87" w:rsidRDefault="00850D87" w:rsidP="00850D87">
      <w:r>
        <w:separator/>
      </w:r>
    </w:p>
  </w:endnote>
  <w:endnote w:type="continuationSeparator" w:id="0">
    <w:p w:rsidR="00850D87" w:rsidRDefault="00850D87" w:rsidP="00850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850D87">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D87" w:rsidRDefault="00850D87" w:rsidP="00850D87">
      <w:r>
        <w:separator/>
      </w:r>
    </w:p>
  </w:footnote>
  <w:footnote w:type="continuationSeparator" w:id="0">
    <w:p w:rsidR="00850D87" w:rsidRDefault="00850D87" w:rsidP="00850D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850D87">
    <w:pPr>
      <w:pStyle w:val="GvdeMetni"/>
      <w:kinsoku w:val="0"/>
      <w:overflowPunct w:val="0"/>
      <w:spacing w:line="14" w:lineRule="auto"/>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D87"/>
    <w:rsid w:val="00164C4B"/>
    <w:rsid w:val="00850D87"/>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3373DB7"/>
  <w15:chartTrackingRefBased/>
  <w15:docId w15:val="{EE49FA12-33F0-41F3-983C-B206C315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50D87"/>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850D87"/>
    <w:pPr>
      <w:spacing w:before="103"/>
      <w:ind w:left="1307"/>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850D87"/>
    <w:rPr>
      <w:rFonts w:ascii="Century Gothic" w:eastAsiaTheme="minorEastAsia" w:hAnsi="Century Gothic" w:cs="Century Gothic"/>
      <w:b/>
      <w:bCs/>
      <w:sz w:val="28"/>
      <w:szCs w:val="28"/>
    </w:rPr>
  </w:style>
  <w:style w:type="paragraph" w:styleId="GvdeMetni">
    <w:name w:val="Body Text"/>
    <w:basedOn w:val="Normal"/>
    <w:link w:val="GvdeMetniChar"/>
    <w:uiPriority w:val="1"/>
    <w:qFormat/>
    <w:rsid w:val="00850D87"/>
  </w:style>
  <w:style w:type="character" w:customStyle="1" w:styleId="GvdeMetniChar">
    <w:name w:val="Gövde Metni Char"/>
    <w:basedOn w:val="VarsaylanParagrafYazTipi"/>
    <w:link w:val="GvdeMetni"/>
    <w:uiPriority w:val="1"/>
    <w:rsid w:val="00850D87"/>
    <w:rPr>
      <w:rFonts w:ascii="Century Gothic" w:eastAsiaTheme="minorEastAsia" w:hAnsi="Century Gothic" w:cs="Century Gothic"/>
    </w:rPr>
  </w:style>
  <w:style w:type="paragraph" w:styleId="ListeParagraf">
    <w:name w:val="List Paragraph"/>
    <w:basedOn w:val="Normal"/>
    <w:uiPriority w:val="1"/>
    <w:qFormat/>
    <w:rsid w:val="00850D87"/>
    <w:pPr>
      <w:ind w:left="2023"/>
    </w:pPr>
    <w:rPr>
      <w:sz w:val="24"/>
      <w:szCs w:val="24"/>
    </w:rPr>
  </w:style>
  <w:style w:type="paragraph" w:styleId="stBilgi">
    <w:name w:val="header"/>
    <w:basedOn w:val="Normal"/>
    <w:link w:val="stBilgiChar"/>
    <w:uiPriority w:val="99"/>
    <w:unhideWhenUsed/>
    <w:rsid w:val="00850D87"/>
    <w:pPr>
      <w:tabs>
        <w:tab w:val="center" w:pos="4703"/>
        <w:tab w:val="right" w:pos="9406"/>
      </w:tabs>
    </w:pPr>
  </w:style>
  <w:style w:type="character" w:customStyle="1" w:styleId="stBilgiChar">
    <w:name w:val="Üst Bilgi Char"/>
    <w:basedOn w:val="VarsaylanParagrafYazTipi"/>
    <w:link w:val="stBilgi"/>
    <w:uiPriority w:val="99"/>
    <w:rsid w:val="00850D87"/>
    <w:rPr>
      <w:rFonts w:ascii="Century Gothic" w:eastAsiaTheme="minorEastAsia" w:hAnsi="Century Gothic" w:cs="Century Gothic"/>
    </w:rPr>
  </w:style>
  <w:style w:type="paragraph" w:styleId="AltBilgi">
    <w:name w:val="footer"/>
    <w:basedOn w:val="Normal"/>
    <w:link w:val="AltBilgiChar"/>
    <w:uiPriority w:val="99"/>
    <w:unhideWhenUsed/>
    <w:rsid w:val="00850D87"/>
    <w:pPr>
      <w:tabs>
        <w:tab w:val="center" w:pos="4703"/>
        <w:tab w:val="right" w:pos="9406"/>
      </w:tabs>
    </w:pPr>
  </w:style>
  <w:style w:type="character" w:customStyle="1" w:styleId="AltBilgiChar">
    <w:name w:val="Alt Bilgi Char"/>
    <w:basedOn w:val="VarsaylanParagrafYazTipi"/>
    <w:link w:val="AltBilgi"/>
    <w:uiPriority w:val="99"/>
    <w:rsid w:val="00850D87"/>
    <w:rPr>
      <w:rFonts w:ascii="Century Gothic" w:eastAsiaTheme="minorEastAsia"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medya.com/?aType=haber&amp;ArticleID=86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rsan@mottopatent.com.tr"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782</Words>
  <Characters>4460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2024-02-15T11:11:00Z</dcterms:created>
  <dcterms:modified xsi:type="dcterms:W3CDTF">2024-02-15T11:14:00Z</dcterms:modified>
</cp:coreProperties>
</file>