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386" w:rsidRPr="00413386" w:rsidRDefault="00413386" w:rsidP="00413386">
      <w:pPr>
        <w:pStyle w:val="GvdeMetni"/>
        <w:kinsoku w:val="0"/>
        <w:overflowPunct w:val="0"/>
        <w:ind w:left="1293"/>
        <w:rPr>
          <w:rFonts w:asciiTheme="minorHAnsi" w:hAnsiTheme="minorHAnsi" w:cstheme="minorHAnsi"/>
          <w:sz w:val="20"/>
          <w:szCs w:val="20"/>
          <w:lang w:val="tr-TR"/>
        </w:rPr>
      </w:pPr>
    </w:p>
    <w:p w:rsidR="00413386" w:rsidRPr="00413386" w:rsidRDefault="00413386" w:rsidP="00413386">
      <w:pPr>
        <w:pStyle w:val="GvdeMetni"/>
        <w:kinsoku w:val="0"/>
        <w:overflowPunct w:val="0"/>
        <w:ind w:right="1183"/>
        <w:jc w:val="right"/>
        <w:rPr>
          <w:spacing w:val="-2"/>
          <w:w w:val="105"/>
          <w:lang w:val="tr-TR"/>
        </w:rPr>
      </w:pPr>
      <w:r w:rsidRPr="00413386">
        <w:rPr>
          <w:w w:val="105"/>
          <w:lang w:val="tr-TR"/>
        </w:rPr>
        <w:t>Elif</w:t>
      </w:r>
      <w:r w:rsidRPr="00413386">
        <w:rPr>
          <w:spacing w:val="29"/>
          <w:w w:val="105"/>
          <w:lang w:val="tr-TR"/>
        </w:rPr>
        <w:t xml:space="preserve"> </w:t>
      </w:r>
      <w:r w:rsidRPr="00413386">
        <w:rPr>
          <w:spacing w:val="-2"/>
          <w:w w:val="105"/>
          <w:lang w:val="tr-TR"/>
        </w:rPr>
        <w:t>Kayral*</w:t>
      </w:r>
    </w:p>
    <w:p w:rsidR="00413386" w:rsidRPr="00413386" w:rsidRDefault="00413386" w:rsidP="00413386">
      <w:pPr>
        <w:pStyle w:val="GvdeMetni"/>
        <w:kinsoku w:val="0"/>
        <w:overflowPunct w:val="0"/>
        <w:spacing w:before="5"/>
        <w:ind w:right="1183"/>
        <w:rPr>
          <w:sz w:val="20"/>
          <w:szCs w:val="20"/>
          <w:lang w:val="tr-TR"/>
        </w:rPr>
      </w:pPr>
    </w:p>
    <w:p w:rsidR="00413386" w:rsidRPr="00413386" w:rsidRDefault="00413386" w:rsidP="00413386">
      <w:pPr>
        <w:pStyle w:val="GvdeMetni"/>
        <w:kinsoku w:val="0"/>
        <w:overflowPunct w:val="0"/>
        <w:ind w:right="1183"/>
        <w:jc w:val="right"/>
        <w:rPr>
          <w:b/>
          <w:bCs/>
          <w:i/>
          <w:iCs/>
          <w:spacing w:val="-6"/>
          <w:lang w:val="tr-TR"/>
        </w:rPr>
      </w:pPr>
      <w:r w:rsidRPr="00413386">
        <w:rPr>
          <w:b/>
          <w:bCs/>
          <w:i/>
          <w:iCs/>
          <w:spacing w:val="-6"/>
          <w:lang w:val="tr-TR"/>
        </w:rPr>
        <w:t>AIPPI</w:t>
      </w:r>
      <w:r w:rsidRPr="00413386">
        <w:rPr>
          <w:b/>
          <w:bCs/>
          <w:i/>
          <w:iCs/>
          <w:spacing w:val="-4"/>
          <w:lang w:val="tr-TR"/>
        </w:rPr>
        <w:t xml:space="preserve"> </w:t>
      </w:r>
      <w:r w:rsidRPr="00413386">
        <w:rPr>
          <w:b/>
          <w:bCs/>
          <w:i/>
          <w:iCs/>
          <w:spacing w:val="-6"/>
          <w:lang w:val="tr-TR"/>
        </w:rPr>
        <w:t>Türkiye</w:t>
      </w:r>
      <w:r w:rsidRPr="00413386">
        <w:rPr>
          <w:b/>
          <w:bCs/>
          <w:i/>
          <w:iCs/>
          <w:spacing w:val="-3"/>
          <w:lang w:val="tr-TR"/>
        </w:rPr>
        <w:t xml:space="preserve"> </w:t>
      </w:r>
      <w:r w:rsidRPr="00413386">
        <w:rPr>
          <w:b/>
          <w:bCs/>
          <w:i/>
          <w:iCs/>
          <w:spacing w:val="-6"/>
          <w:lang w:val="tr-TR"/>
        </w:rPr>
        <w:t>/</w:t>
      </w:r>
      <w:r w:rsidRPr="00413386">
        <w:rPr>
          <w:b/>
          <w:bCs/>
          <w:i/>
          <w:iCs/>
          <w:spacing w:val="-3"/>
          <w:lang w:val="tr-TR"/>
        </w:rPr>
        <w:t xml:space="preserve"> </w:t>
      </w:r>
      <w:r w:rsidRPr="00413386">
        <w:rPr>
          <w:b/>
          <w:bCs/>
          <w:i/>
          <w:iCs/>
          <w:spacing w:val="-6"/>
          <w:lang w:val="tr-TR"/>
        </w:rPr>
        <w:t>Fikri</w:t>
      </w:r>
      <w:r w:rsidRPr="00413386">
        <w:rPr>
          <w:b/>
          <w:bCs/>
          <w:i/>
          <w:iCs/>
          <w:spacing w:val="-3"/>
          <w:lang w:val="tr-TR"/>
        </w:rPr>
        <w:t xml:space="preserve"> </w:t>
      </w:r>
      <w:r w:rsidRPr="00413386">
        <w:rPr>
          <w:b/>
          <w:bCs/>
          <w:i/>
          <w:iCs/>
          <w:spacing w:val="-6"/>
          <w:lang w:val="tr-TR"/>
        </w:rPr>
        <w:t>Mülkiyet</w:t>
      </w:r>
      <w:r w:rsidRPr="00413386">
        <w:rPr>
          <w:b/>
          <w:bCs/>
          <w:i/>
          <w:iCs/>
          <w:spacing w:val="-3"/>
          <w:lang w:val="tr-TR"/>
        </w:rPr>
        <w:t xml:space="preserve"> </w:t>
      </w:r>
      <w:r w:rsidRPr="00413386">
        <w:rPr>
          <w:b/>
          <w:bCs/>
          <w:i/>
          <w:iCs/>
          <w:spacing w:val="-6"/>
          <w:lang w:val="tr-TR"/>
        </w:rPr>
        <w:t>Hakları</w:t>
      </w:r>
      <w:r w:rsidRPr="00413386">
        <w:rPr>
          <w:b/>
          <w:bCs/>
          <w:i/>
          <w:iCs/>
          <w:spacing w:val="-3"/>
          <w:lang w:val="tr-TR"/>
        </w:rPr>
        <w:t xml:space="preserve"> </w:t>
      </w:r>
      <w:r w:rsidRPr="00413386">
        <w:rPr>
          <w:b/>
          <w:bCs/>
          <w:i/>
          <w:iCs/>
          <w:spacing w:val="-6"/>
          <w:lang w:val="tr-TR"/>
        </w:rPr>
        <w:t>Koruma</w:t>
      </w:r>
      <w:r w:rsidRPr="00413386">
        <w:rPr>
          <w:b/>
          <w:bCs/>
          <w:i/>
          <w:iCs/>
          <w:spacing w:val="-3"/>
          <w:lang w:val="tr-TR"/>
        </w:rPr>
        <w:t xml:space="preserve"> </w:t>
      </w:r>
      <w:r w:rsidRPr="00413386">
        <w:rPr>
          <w:b/>
          <w:bCs/>
          <w:i/>
          <w:iCs/>
          <w:spacing w:val="-6"/>
          <w:lang w:val="tr-TR"/>
        </w:rPr>
        <w:t>Derneği</w:t>
      </w:r>
      <w:r w:rsidRPr="00413386">
        <w:rPr>
          <w:b/>
          <w:bCs/>
          <w:i/>
          <w:iCs/>
          <w:spacing w:val="-3"/>
          <w:lang w:val="tr-TR"/>
        </w:rPr>
        <w:t xml:space="preserve"> </w:t>
      </w:r>
      <w:r w:rsidRPr="00413386">
        <w:rPr>
          <w:b/>
          <w:bCs/>
          <w:i/>
          <w:iCs/>
          <w:spacing w:val="-6"/>
          <w:lang w:val="tr-TR"/>
        </w:rPr>
        <w:t>Üyesi</w:t>
      </w:r>
    </w:p>
    <w:p w:rsidR="00413386" w:rsidRPr="00413386" w:rsidRDefault="00413386" w:rsidP="00413386">
      <w:pPr>
        <w:pStyle w:val="GvdeMetni"/>
        <w:kinsoku w:val="0"/>
        <w:overflowPunct w:val="0"/>
        <w:spacing w:before="6"/>
        <w:rPr>
          <w:rFonts w:asciiTheme="minorHAnsi" w:hAnsiTheme="minorHAnsi" w:cstheme="minorHAnsi"/>
          <w:sz w:val="25"/>
          <w:szCs w:val="25"/>
          <w:lang w:val="tr-TR"/>
        </w:rPr>
      </w:pPr>
    </w:p>
    <w:p w:rsidR="00413386" w:rsidRPr="00413386" w:rsidRDefault="00413386" w:rsidP="00413386">
      <w:pPr>
        <w:pStyle w:val="Balk1"/>
        <w:kinsoku w:val="0"/>
        <w:overflowPunct w:val="0"/>
        <w:ind w:left="1303"/>
        <w:rPr>
          <w:rFonts w:asciiTheme="minorHAnsi" w:hAnsiTheme="minorHAnsi" w:cstheme="minorHAnsi"/>
          <w:spacing w:val="-6"/>
          <w:lang w:val="tr-TR"/>
        </w:rPr>
      </w:pPr>
      <w:bookmarkStart w:id="0" w:name="_GoBack"/>
      <w:r w:rsidRPr="00413386">
        <w:rPr>
          <w:rFonts w:asciiTheme="minorHAnsi" w:hAnsiTheme="minorHAnsi" w:cstheme="minorHAnsi"/>
          <w:lang w:val="tr-TR"/>
        </w:rPr>
        <w:t>AIPPI</w:t>
      </w:r>
      <w:r w:rsidRPr="00413386">
        <w:rPr>
          <w:rFonts w:asciiTheme="minorHAnsi" w:hAnsiTheme="minorHAnsi" w:cstheme="minorHAnsi"/>
          <w:spacing w:val="-19"/>
          <w:lang w:val="tr-TR"/>
        </w:rPr>
        <w:t xml:space="preserve"> </w:t>
      </w:r>
      <w:r w:rsidRPr="00413386">
        <w:rPr>
          <w:rFonts w:asciiTheme="minorHAnsi" w:hAnsiTheme="minorHAnsi" w:cstheme="minorHAnsi"/>
          <w:lang w:val="tr-TR"/>
        </w:rPr>
        <w:t>2020</w:t>
      </w:r>
      <w:r w:rsidRPr="00413386">
        <w:rPr>
          <w:rFonts w:asciiTheme="minorHAnsi" w:hAnsiTheme="minorHAnsi" w:cstheme="minorHAnsi"/>
          <w:spacing w:val="-18"/>
          <w:lang w:val="tr-TR"/>
        </w:rPr>
        <w:t xml:space="preserve"> </w:t>
      </w:r>
      <w:r w:rsidRPr="00413386">
        <w:rPr>
          <w:rFonts w:asciiTheme="minorHAnsi" w:hAnsiTheme="minorHAnsi" w:cstheme="minorHAnsi"/>
          <w:lang w:val="tr-TR"/>
        </w:rPr>
        <w:t>KONU</w:t>
      </w:r>
      <w:r w:rsidRPr="00413386">
        <w:rPr>
          <w:rFonts w:asciiTheme="minorHAnsi" w:hAnsiTheme="minorHAnsi" w:cstheme="minorHAnsi"/>
          <w:spacing w:val="-19"/>
          <w:lang w:val="tr-TR"/>
        </w:rPr>
        <w:t xml:space="preserve"> </w:t>
      </w:r>
      <w:r w:rsidRPr="00413386">
        <w:rPr>
          <w:rFonts w:asciiTheme="minorHAnsi" w:hAnsiTheme="minorHAnsi" w:cstheme="minorHAnsi"/>
          <w:spacing w:val="-2"/>
          <w:lang w:val="tr-TR"/>
        </w:rPr>
        <w:t>SORULARI:</w:t>
      </w:r>
      <w:r>
        <w:rPr>
          <w:rFonts w:asciiTheme="minorHAnsi" w:hAnsiTheme="minorHAnsi" w:cstheme="minorHAnsi"/>
          <w:spacing w:val="-2"/>
          <w:lang w:val="tr-TR"/>
        </w:rPr>
        <w:t xml:space="preserve"> </w:t>
      </w:r>
      <w:r w:rsidRPr="00413386">
        <w:rPr>
          <w:rFonts w:asciiTheme="minorHAnsi" w:hAnsiTheme="minorHAnsi" w:cstheme="minorHAnsi"/>
          <w:spacing w:val="-6"/>
          <w:lang w:val="tr-TR"/>
        </w:rPr>
        <w:t>Yapay</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Zekâ</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Kullanılarak</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Yapılan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Buluşlarda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Buluşçu</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Kavramı</w:t>
      </w:r>
    </w:p>
    <w:bookmarkEnd w:id="0"/>
    <w:p w:rsidR="00413386" w:rsidRPr="00413386" w:rsidRDefault="00413386" w:rsidP="00413386">
      <w:pPr>
        <w:pStyle w:val="GvdeMetni"/>
        <w:kinsoku w:val="0"/>
        <w:overflowPunct w:val="0"/>
        <w:spacing w:before="261" w:line="213" w:lineRule="auto"/>
        <w:ind w:left="1303" w:right="1075"/>
        <w:jc w:val="both"/>
        <w:rPr>
          <w:rFonts w:asciiTheme="minorHAnsi" w:hAnsiTheme="minorHAnsi" w:cstheme="minorHAnsi"/>
          <w:w w:val="90"/>
          <w:lang w:val="tr-TR"/>
        </w:rPr>
      </w:pPr>
      <w:r w:rsidRPr="00413386">
        <w:rPr>
          <w:rFonts w:asciiTheme="minorHAnsi" w:hAnsiTheme="minorHAnsi" w:cstheme="minorHAnsi"/>
          <w:spacing w:val="-4"/>
          <w:lang w:val="tr-TR"/>
        </w:rPr>
        <w:t>Bu</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sene</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ilk</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defa</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Ekim</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ayında</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çevrimiçi</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olarak</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gerçekleştirilen</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AIPPI</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Uluslararası</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Kongre’de</w:t>
      </w:r>
      <w:r w:rsidRPr="00413386">
        <w:rPr>
          <w:rFonts w:asciiTheme="minorHAnsi" w:hAnsiTheme="minorHAnsi" w:cstheme="minorHAnsi"/>
          <w:spacing w:val="-6"/>
          <w:lang w:val="tr-TR"/>
        </w:rPr>
        <w:t xml:space="preserve"> </w:t>
      </w:r>
      <w:r>
        <w:rPr>
          <w:rFonts w:asciiTheme="minorHAnsi" w:hAnsiTheme="minorHAnsi" w:cstheme="minorHAnsi"/>
          <w:spacing w:val="-4"/>
          <w:lang w:val="tr-TR"/>
        </w:rPr>
        <w:t>görüşü</w:t>
      </w:r>
      <w:r w:rsidRPr="00413386">
        <w:rPr>
          <w:rFonts w:asciiTheme="minorHAnsi" w:hAnsiTheme="minorHAnsi" w:cstheme="minorHAnsi"/>
          <w:spacing w:val="-4"/>
          <w:lang w:val="tr-TR"/>
        </w:rPr>
        <w:t>len</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çalışma</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konularından</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biri</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olarak</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w:t>
      </w:r>
      <w:r w:rsidRPr="00413386">
        <w:rPr>
          <w:rFonts w:asciiTheme="minorHAnsi" w:hAnsiTheme="minorHAnsi" w:cstheme="minorHAnsi"/>
          <w:b/>
          <w:bCs/>
          <w:spacing w:val="-4"/>
          <w:lang w:val="tr-TR"/>
        </w:rPr>
        <w:t>Yapay</w:t>
      </w:r>
      <w:r w:rsidRPr="00413386">
        <w:rPr>
          <w:rFonts w:asciiTheme="minorHAnsi" w:hAnsiTheme="minorHAnsi" w:cstheme="minorHAnsi"/>
          <w:b/>
          <w:bCs/>
          <w:spacing w:val="-10"/>
          <w:lang w:val="tr-TR"/>
        </w:rPr>
        <w:t xml:space="preserve"> </w:t>
      </w:r>
      <w:r w:rsidRPr="00413386">
        <w:rPr>
          <w:rFonts w:asciiTheme="minorHAnsi" w:hAnsiTheme="minorHAnsi" w:cstheme="minorHAnsi"/>
          <w:b/>
          <w:bCs/>
          <w:spacing w:val="-4"/>
          <w:lang w:val="tr-TR"/>
        </w:rPr>
        <w:t>Zekâ</w:t>
      </w:r>
      <w:r w:rsidRPr="00413386">
        <w:rPr>
          <w:rFonts w:asciiTheme="minorHAnsi" w:hAnsiTheme="minorHAnsi" w:cstheme="minorHAnsi"/>
          <w:b/>
          <w:bCs/>
          <w:spacing w:val="-10"/>
          <w:lang w:val="tr-TR"/>
        </w:rPr>
        <w:t xml:space="preserve"> </w:t>
      </w:r>
      <w:r w:rsidRPr="00413386">
        <w:rPr>
          <w:rFonts w:asciiTheme="minorHAnsi" w:hAnsiTheme="minorHAnsi" w:cstheme="minorHAnsi"/>
          <w:b/>
          <w:bCs/>
          <w:spacing w:val="-4"/>
          <w:lang w:val="tr-TR"/>
        </w:rPr>
        <w:t>kullanılarak</w:t>
      </w:r>
      <w:r w:rsidRPr="00413386">
        <w:rPr>
          <w:rFonts w:asciiTheme="minorHAnsi" w:hAnsiTheme="minorHAnsi" w:cstheme="minorHAnsi"/>
          <w:b/>
          <w:bCs/>
          <w:spacing w:val="-10"/>
          <w:lang w:val="tr-TR"/>
        </w:rPr>
        <w:t xml:space="preserve"> </w:t>
      </w:r>
      <w:r w:rsidRPr="00413386">
        <w:rPr>
          <w:rFonts w:asciiTheme="minorHAnsi" w:hAnsiTheme="minorHAnsi" w:cstheme="minorHAnsi"/>
          <w:b/>
          <w:bCs/>
          <w:spacing w:val="-4"/>
          <w:lang w:val="tr-TR"/>
        </w:rPr>
        <w:t>yapılan</w:t>
      </w:r>
      <w:r w:rsidRPr="00413386">
        <w:rPr>
          <w:rFonts w:asciiTheme="minorHAnsi" w:hAnsiTheme="minorHAnsi" w:cstheme="minorHAnsi"/>
          <w:b/>
          <w:bCs/>
          <w:spacing w:val="-10"/>
          <w:lang w:val="tr-TR"/>
        </w:rPr>
        <w:t xml:space="preserve"> </w:t>
      </w:r>
      <w:r w:rsidRPr="00413386">
        <w:rPr>
          <w:rFonts w:asciiTheme="minorHAnsi" w:hAnsiTheme="minorHAnsi" w:cstheme="minorHAnsi"/>
          <w:b/>
          <w:bCs/>
          <w:spacing w:val="-4"/>
          <w:lang w:val="tr-TR"/>
        </w:rPr>
        <w:t>buluşlarda</w:t>
      </w:r>
      <w:r w:rsidRPr="00413386">
        <w:rPr>
          <w:rFonts w:asciiTheme="minorHAnsi" w:hAnsiTheme="minorHAnsi" w:cstheme="minorHAnsi"/>
          <w:b/>
          <w:bCs/>
          <w:spacing w:val="-10"/>
          <w:lang w:val="tr-TR"/>
        </w:rPr>
        <w:t xml:space="preserve"> </w:t>
      </w:r>
      <w:r w:rsidRPr="00413386">
        <w:rPr>
          <w:rFonts w:asciiTheme="minorHAnsi" w:hAnsiTheme="minorHAnsi" w:cstheme="minorHAnsi"/>
          <w:b/>
          <w:bCs/>
          <w:spacing w:val="-4"/>
          <w:lang w:val="tr-TR"/>
        </w:rPr>
        <w:t>‘buluşçu</w:t>
      </w:r>
      <w:r w:rsidRPr="00413386">
        <w:rPr>
          <w:rFonts w:asciiTheme="minorHAnsi" w:hAnsiTheme="minorHAnsi" w:cstheme="minorHAnsi"/>
          <w:b/>
          <w:bCs/>
          <w:spacing w:val="-10"/>
          <w:lang w:val="tr-TR"/>
        </w:rPr>
        <w:t xml:space="preserve"> </w:t>
      </w:r>
      <w:r>
        <w:rPr>
          <w:rFonts w:asciiTheme="minorHAnsi" w:hAnsiTheme="minorHAnsi" w:cstheme="minorHAnsi"/>
          <w:b/>
          <w:bCs/>
          <w:spacing w:val="-4"/>
          <w:lang w:val="tr-TR"/>
        </w:rPr>
        <w:t>kavra</w:t>
      </w:r>
      <w:r w:rsidRPr="00413386">
        <w:rPr>
          <w:rFonts w:asciiTheme="minorHAnsi" w:hAnsiTheme="minorHAnsi" w:cstheme="minorHAnsi"/>
          <w:b/>
          <w:bCs/>
          <w:w w:val="90"/>
          <w:lang w:val="tr-TR"/>
        </w:rPr>
        <w:t xml:space="preserve">mı’” </w:t>
      </w:r>
      <w:r w:rsidRPr="00413386">
        <w:rPr>
          <w:rFonts w:asciiTheme="minorHAnsi" w:hAnsiTheme="minorHAnsi" w:cstheme="minorHAnsi"/>
          <w:w w:val="90"/>
          <w:lang w:val="tr-TR"/>
        </w:rPr>
        <w:t>(“</w:t>
      </w:r>
      <w:r w:rsidRPr="00413386">
        <w:rPr>
          <w:rFonts w:asciiTheme="minorHAnsi" w:hAnsiTheme="minorHAnsi" w:cstheme="minorHAnsi"/>
          <w:i/>
          <w:iCs/>
          <w:w w:val="90"/>
          <w:lang w:val="tr-TR"/>
        </w:rPr>
        <w:t>Inventorship of inventions made using Artificial Intelligence</w:t>
      </w:r>
      <w:r w:rsidRPr="00413386">
        <w:rPr>
          <w:rFonts w:asciiTheme="minorHAnsi" w:hAnsiTheme="minorHAnsi" w:cstheme="minorHAnsi"/>
          <w:w w:val="90"/>
          <w:lang w:val="tr-TR"/>
        </w:rPr>
        <w:t>”) konusu bulunmaktaydı.</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spacing w:val="-4"/>
          <w:lang w:val="tr-TR"/>
        </w:rPr>
      </w:pPr>
      <w:r w:rsidRPr="00413386">
        <w:rPr>
          <w:rFonts w:asciiTheme="minorHAnsi" w:hAnsiTheme="minorHAnsi" w:cstheme="minorHAnsi"/>
          <w:spacing w:val="-6"/>
          <w:lang w:val="tr-TR"/>
        </w:rPr>
        <w:t>Bu</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konunun</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çalışma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grubunda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yer</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almasının</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nedenleri</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arasında,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Yapay</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Zekânın</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çok</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hızlı</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gelişen</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bir teknoloji</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olması</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karşısında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özellikle</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Yapay</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Zekâ</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kullanılarak</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yapılan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buluşlara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dair</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patent</w:t>
      </w:r>
      <w:r w:rsidRPr="00413386">
        <w:rPr>
          <w:rFonts w:asciiTheme="minorHAnsi" w:hAnsiTheme="minorHAnsi" w:cstheme="minorHAnsi"/>
          <w:spacing w:val="-7"/>
          <w:lang w:val="tr-TR"/>
        </w:rPr>
        <w:t xml:space="preserve"> </w:t>
      </w:r>
      <w:r>
        <w:rPr>
          <w:rFonts w:asciiTheme="minorHAnsi" w:hAnsiTheme="minorHAnsi" w:cstheme="minorHAnsi"/>
          <w:spacing w:val="-6"/>
          <w:lang w:val="tr-TR"/>
        </w:rPr>
        <w:t>başvurula</w:t>
      </w:r>
      <w:r w:rsidRPr="00413386">
        <w:rPr>
          <w:rFonts w:asciiTheme="minorHAnsi" w:hAnsiTheme="minorHAnsi" w:cstheme="minorHAnsi"/>
          <w:spacing w:val="-4"/>
          <w:lang w:val="tr-TR"/>
        </w:rPr>
        <w:t>rının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nasıl</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ele</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alınması</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gerektiği</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konusunda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ülkeler</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ve</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bölgeler</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arasında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yeknesak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bir</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 xml:space="preserve">uygulamanın </w:t>
      </w:r>
      <w:r w:rsidRPr="00413386">
        <w:rPr>
          <w:rFonts w:asciiTheme="minorHAnsi" w:hAnsiTheme="minorHAnsi" w:cstheme="minorHAnsi"/>
          <w:w w:val="90"/>
          <w:lang w:val="tr-TR"/>
        </w:rPr>
        <w:t xml:space="preserve">bulunmaması yer almaktaydı. Öte yandan, bu çalışma grubunda, Yapay Zekâ sistemlerinin öğrenme yeteneği de dikkate alınarak, buluş sürecine insan müdahalesi en aza indiğinde veya ileriki dönemde tamamen ortadan kalktığında yürürlükteki mevzuatlar bakımından ‘buluşçu kavramının’ yeterli olup </w:t>
      </w:r>
      <w:r w:rsidRPr="00413386">
        <w:rPr>
          <w:rFonts w:asciiTheme="minorHAnsi" w:hAnsiTheme="minorHAnsi" w:cstheme="minorHAnsi"/>
          <w:spacing w:val="-4"/>
          <w:lang w:val="tr-TR"/>
        </w:rPr>
        <w:t>olmayacağı konusu da farklı senaryolar ışığında detaylı olarak değerlendirilmiştir.</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lang w:val="tr-TR"/>
        </w:rPr>
      </w:pPr>
      <w:r w:rsidRPr="00413386">
        <w:rPr>
          <w:rFonts w:asciiTheme="minorHAnsi" w:hAnsiTheme="minorHAnsi" w:cstheme="minorHAnsi"/>
          <w:lang w:val="tr-TR"/>
        </w:rPr>
        <w:t>Çalışma</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sürecinde;</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AIPPI</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ulusal</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ve</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bölgesel</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gruplar</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ile</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bağımsız</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üyelerden</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toplamda</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39</w:t>
      </w:r>
      <w:r w:rsidRPr="00413386">
        <w:rPr>
          <w:rFonts w:asciiTheme="minorHAnsi" w:hAnsiTheme="minorHAnsi" w:cstheme="minorHAnsi"/>
          <w:spacing w:val="-3"/>
          <w:lang w:val="tr-TR"/>
        </w:rPr>
        <w:t xml:space="preserve"> </w:t>
      </w:r>
      <w:r w:rsidRPr="00413386">
        <w:rPr>
          <w:rFonts w:asciiTheme="minorHAnsi" w:hAnsiTheme="minorHAnsi" w:cstheme="minorHAnsi"/>
          <w:lang w:val="tr-TR"/>
        </w:rPr>
        <w:t xml:space="preserve">rapor sunulmuş, AIPPI Genel Raportör Ekibi ise tüm bu raporlar ışında bir özet rapor hazırlamıştır. Bu </w:t>
      </w:r>
      <w:r w:rsidRPr="00413386">
        <w:rPr>
          <w:rFonts w:asciiTheme="minorHAnsi" w:hAnsiTheme="minorHAnsi" w:cstheme="minorHAnsi"/>
          <w:spacing w:val="-6"/>
          <w:lang w:val="tr-TR"/>
        </w:rPr>
        <w:t>kapsamda,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çalışma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sorusu</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karar</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taslağı</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w:t>
      </w:r>
      <w:r w:rsidRPr="00413386">
        <w:rPr>
          <w:rFonts w:asciiTheme="minorHAnsi" w:hAnsiTheme="minorHAnsi" w:cstheme="minorHAnsi"/>
          <w:i/>
          <w:iCs/>
          <w:spacing w:val="-6"/>
          <w:lang w:val="tr-TR"/>
        </w:rPr>
        <w:t>preliminary</w:t>
      </w:r>
      <w:r w:rsidRPr="00413386">
        <w:rPr>
          <w:rFonts w:asciiTheme="minorHAnsi" w:hAnsiTheme="minorHAnsi" w:cstheme="minorHAnsi"/>
          <w:i/>
          <w:iCs/>
          <w:spacing w:val="-9"/>
          <w:lang w:val="tr-TR"/>
        </w:rPr>
        <w:t xml:space="preserve"> </w:t>
      </w:r>
      <w:r w:rsidRPr="00413386">
        <w:rPr>
          <w:rFonts w:asciiTheme="minorHAnsi" w:hAnsiTheme="minorHAnsi" w:cstheme="minorHAnsi"/>
          <w:i/>
          <w:iCs/>
          <w:spacing w:val="-6"/>
          <w:lang w:val="tr-TR"/>
        </w:rPr>
        <w:t>draft</w:t>
      </w:r>
      <w:r w:rsidRPr="00413386">
        <w:rPr>
          <w:rFonts w:asciiTheme="minorHAnsi" w:hAnsiTheme="minorHAnsi" w:cstheme="minorHAnsi"/>
          <w:i/>
          <w:iCs/>
          <w:spacing w:val="-9"/>
          <w:lang w:val="tr-TR"/>
        </w:rPr>
        <w:t xml:space="preserve"> </w:t>
      </w:r>
      <w:r w:rsidRPr="00413386">
        <w:rPr>
          <w:rFonts w:asciiTheme="minorHAnsi" w:hAnsiTheme="minorHAnsi" w:cstheme="minorHAnsi"/>
          <w:i/>
          <w:iCs/>
          <w:spacing w:val="-6"/>
          <w:lang w:val="tr-TR"/>
        </w:rPr>
        <w:t>resolution</w:t>
      </w:r>
      <w:r w:rsidRPr="00413386">
        <w:rPr>
          <w:rFonts w:asciiTheme="minorHAnsi" w:hAnsiTheme="minorHAnsi" w:cstheme="minorHAnsi"/>
          <w:spacing w:val="-6"/>
          <w:lang w:val="tr-TR"/>
        </w:rPr>
        <w:t>”)</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üzerinde,</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ulusal</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grup</w:t>
      </w:r>
      <w:r w:rsidRPr="00413386">
        <w:rPr>
          <w:rFonts w:asciiTheme="minorHAnsi" w:hAnsiTheme="minorHAnsi" w:cstheme="minorHAnsi"/>
          <w:spacing w:val="-9"/>
          <w:lang w:val="tr-TR"/>
        </w:rPr>
        <w:t xml:space="preserve"> </w:t>
      </w:r>
      <w:r>
        <w:rPr>
          <w:rFonts w:asciiTheme="minorHAnsi" w:hAnsiTheme="minorHAnsi" w:cstheme="minorHAnsi"/>
          <w:spacing w:val="-6"/>
          <w:lang w:val="tr-TR"/>
        </w:rPr>
        <w:t>mode</w:t>
      </w:r>
      <w:r w:rsidRPr="00413386">
        <w:rPr>
          <w:rFonts w:asciiTheme="minorHAnsi" w:hAnsiTheme="minorHAnsi" w:cstheme="minorHAnsi"/>
          <w:spacing w:val="-4"/>
          <w:lang w:val="tr-TR"/>
        </w:rPr>
        <w:t>ratörlerinden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oluşan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çalışma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grubu</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tarafından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çalışılmaya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devam</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edilmiş</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ve</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yapılan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 xml:space="preserve">revizyonlarla </w:t>
      </w:r>
      <w:r w:rsidRPr="00413386">
        <w:rPr>
          <w:rFonts w:asciiTheme="minorHAnsi" w:hAnsiTheme="minorHAnsi" w:cstheme="minorHAnsi"/>
          <w:spacing w:val="-6"/>
          <w:lang w:val="tr-TR"/>
        </w:rPr>
        <w:t>birlikte</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karar</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taslağı,</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genel</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oturum</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w:t>
      </w:r>
      <w:r w:rsidRPr="00413386">
        <w:rPr>
          <w:rFonts w:asciiTheme="minorHAnsi" w:hAnsiTheme="minorHAnsi" w:cstheme="minorHAnsi"/>
          <w:i/>
          <w:iCs/>
          <w:spacing w:val="-6"/>
          <w:lang w:val="tr-TR"/>
        </w:rPr>
        <w:t>plenary</w:t>
      </w:r>
      <w:r w:rsidRPr="00413386">
        <w:rPr>
          <w:rFonts w:asciiTheme="minorHAnsi" w:hAnsiTheme="minorHAnsi" w:cstheme="minorHAnsi"/>
          <w:i/>
          <w:iCs/>
          <w:spacing w:val="-7"/>
          <w:lang w:val="tr-TR"/>
        </w:rPr>
        <w:t xml:space="preserve"> </w:t>
      </w:r>
      <w:r w:rsidRPr="00413386">
        <w:rPr>
          <w:rFonts w:asciiTheme="minorHAnsi" w:hAnsiTheme="minorHAnsi" w:cstheme="minorHAnsi"/>
          <w:i/>
          <w:iCs/>
          <w:spacing w:val="-6"/>
          <w:lang w:val="tr-TR"/>
        </w:rPr>
        <w:t>session</w:t>
      </w:r>
      <w:r w:rsidRPr="00413386">
        <w:rPr>
          <w:rFonts w:asciiTheme="minorHAnsi" w:hAnsiTheme="minorHAnsi" w:cstheme="minorHAnsi"/>
          <w:spacing w:val="-6"/>
          <w:lang w:val="tr-TR"/>
        </w:rPr>
        <w:t>”)</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sonunda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nihai</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hale</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getirilmiştir.</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AIPPI</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 xml:space="preserve">Yürütme </w:t>
      </w:r>
      <w:r w:rsidRPr="00413386">
        <w:rPr>
          <w:rFonts w:asciiTheme="minorHAnsi" w:hAnsiTheme="minorHAnsi" w:cstheme="minorHAnsi"/>
          <w:w w:val="90"/>
          <w:lang w:val="tr-TR"/>
        </w:rPr>
        <w:t>Komitesi tarafından da çevrimiçi yapılan oylama neticesinde çalışma grubuna dair Karar (“</w:t>
      </w:r>
      <w:r>
        <w:rPr>
          <w:rFonts w:asciiTheme="minorHAnsi" w:hAnsiTheme="minorHAnsi" w:cstheme="minorHAnsi"/>
          <w:i/>
          <w:iCs/>
          <w:w w:val="90"/>
          <w:lang w:val="tr-TR"/>
        </w:rPr>
        <w:t>Resoluti</w:t>
      </w:r>
      <w:r w:rsidRPr="00413386">
        <w:rPr>
          <w:rFonts w:asciiTheme="minorHAnsi" w:hAnsiTheme="minorHAnsi" w:cstheme="minorHAnsi"/>
          <w:i/>
          <w:iCs/>
          <w:lang w:val="tr-TR"/>
        </w:rPr>
        <w:t>on</w:t>
      </w:r>
      <w:r w:rsidRPr="00413386">
        <w:rPr>
          <w:rFonts w:asciiTheme="minorHAnsi" w:hAnsiTheme="minorHAnsi" w:cstheme="minorHAnsi"/>
          <w:lang w:val="tr-TR"/>
        </w:rPr>
        <w:t>”) AIPPI Uluslararası Kongre’de kabul edilmiştir.</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lang w:val="tr-TR"/>
        </w:rPr>
      </w:pPr>
      <w:r w:rsidRPr="00413386">
        <w:rPr>
          <w:rFonts w:asciiTheme="minorHAnsi" w:hAnsiTheme="minorHAnsi" w:cstheme="minorHAnsi"/>
          <w:lang w:val="tr-TR"/>
        </w:rPr>
        <w:t>Çalışmalar</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esnasında,</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öncelikle,</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yürürlükteki</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ülke</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mevzuatlarının</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Yapay</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Zekânın</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hızlı</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gelişimi</w:t>
      </w:r>
      <w:r w:rsidRPr="00413386">
        <w:rPr>
          <w:rFonts w:asciiTheme="minorHAnsi" w:hAnsiTheme="minorHAnsi" w:cstheme="minorHAnsi"/>
          <w:spacing w:val="-11"/>
          <w:lang w:val="tr-TR"/>
        </w:rPr>
        <w:t xml:space="preserve"> </w:t>
      </w:r>
      <w:r w:rsidRPr="00413386">
        <w:rPr>
          <w:rFonts w:asciiTheme="minorHAnsi" w:hAnsiTheme="minorHAnsi" w:cstheme="minorHAnsi"/>
          <w:lang w:val="tr-TR"/>
        </w:rPr>
        <w:t xml:space="preserve">ve </w:t>
      </w:r>
      <w:r w:rsidRPr="00413386">
        <w:rPr>
          <w:rFonts w:asciiTheme="minorHAnsi" w:hAnsiTheme="minorHAnsi" w:cstheme="minorHAnsi"/>
          <w:spacing w:val="-4"/>
          <w:lang w:val="tr-TR"/>
        </w:rPr>
        <w:t>buluşlara</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olan</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katkısı</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karşısında</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yetersiz</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kaldığı</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ve</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ayrıca,</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özellikle</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Yapay</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Zekâ</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kullanılarak</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 xml:space="preserve">yapılan </w:t>
      </w:r>
      <w:r w:rsidRPr="00413386">
        <w:rPr>
          <w:rFonts w:asciiTheme="minorHAnsi" w:hAnsiTheme="minorHAnsi" w:cstheme="minorHAnsi"/>
          <w:spacing w:val="-6"/>
          <w:lang w:val="tr-TR"/>
        </w:rPr>
        <w:t>buluşlarda,</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‘buluşçu</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kavramı’na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w:t>
      </w:r>
      <w:r w:rsidRPr="00413386">
        <w:rPr>
          <w:rFonts w:asciiTheme="minorHAnsi" w:hAnsiTheme="minorHAnsi" w:cstheme="minorHAnsi"/>
          <w:i/>
          <w:iCs/>
          <w:spacing w:val="-6"/>
          <w:lang w:val="tr-TR"/>
        </w:rPr>
        <w:t>inventorship</w:t>
      </w:r>
      <w:r w:rsidRPr="00413386">
        <w:rPr>
          <w:rFonts w:asciiTheme="minorHAnsi" w:hAnsiTheme="minorHAnsi" w:cstheme="minorHAnsi"/>
          <w:spacing w:val="-6"/>
          <w:lang w:val="tr-TR"/>
        </w:rPr>
        <w:t>”)</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ilişkin</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olarak</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ülkeler</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ve</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bölgeler</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arasında</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 xml:space="preserve">yeknesak </w:t>
      </w:r>
      <w:r w:rsidRPr="00413386">
        <w:rPr>
          <w:rFonts w:asciiTheme="minorHAnsi" w:hAnsiTheme="minorHAnsi" w:cstheme="minorHAnsi"/>
          <w:lang w:val="tr-TR"/>
        </w:rPr>
        <w:t>bir</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uygulamanın</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da</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bulunmadığı</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hususları</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tespit</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edilmiştir.</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before="1" w:line="213" w:lineRule="auto"/>
        <w:ind w:left="1303" w:right="1075"/>
        <w:jc w:val="both"/>
        <w:rPr>
          <w:rFonts w:asciiTheme="minorHAnsi" w:hAnsiTheme="minorHAnsi" w:cstheme="minorHAnsi"/>
          <w:position w:val="7"/>
          <w:sz w:val="13"/>
          <w:szCs w:val="13"/>
          <w:lang w:val="tr-TR"/>
        </w:rPr>
      </w:pPr>
      <w:r w:rsidRPr="00413386">
        <w:rPr>
          <w:rFonts w:asciiTheme="minorHAnsi" w:hAnsiTheme="minorHAnsi" w:cstheme="minorHAnsi"/>
          <w:w w:val="90"/>
          <w:lang w:val="tr-TR"/>
        </w:rPr>
        <w:t xml:space="preserve">Bu çerçevede, Yapay Zekâ kullanılarak yapılan buluşlar açısından uluslararası düzeyde uyumlaştırma </w:t>
      </w:r>
      <w:r w:rsidRPr="00413386">
        <w:rPr>
          <w:rFonts w:asciiTheme="minorHAnsi" w:hAnsiTheme="minorHAnsi" w:cstheme="minorHAnsi"/>
          <w:lang w:val="tr-TR"/>
        </w:rPr>
        <w:t>sağlanması</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istendiği</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karara</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bağlanmıştır.</w:t>
      </w:r>
      <w:r w:rsidRPr="00413386">
        <w:rPr>
          <w:rFonts w:asciiTheme="minorHAnsi" w:hAnsiTheme="minorHAnsi" w:cstheme="minorHAnsi"/>
          <w:position w:val="7"/>
          <w:sz w:val="13"/>
          <w:szCs w:val="13"/>
          <w:lang w:val="tr-TR"/>
        </w:rPr>
        <w:t>1</w:t>
      </w:r>
    </w:p>
    <w:p w:rsidR="00413386" w:rsidRPr="00413386" w:rsidRDefault="00413386" w:rsidP="00413386">
      <w:pPr>
        <w:pStyle w:val="GvdeMetni"/>
        <w:kinsoku w:val="0"/>
        <w:overflowPunct w:val="0"/>
        <w:rPr>
          <w:rFonts w:asciiTheme="minorHAnsi" w:hAnsiTheme="minorHAnsi" w:cstheme="minorHAnsi"/>
          <w:sz w:val="20"/>
          <w:szCs w:val="20"/>
          <w:lang w:val="tr-TR"/>
        </w:rPr>
      </w:pPr>
    </w:p>
    <w:p w:rsidR="00413386" w:rsidRPr="00413386" w:rsidRDefault="00413386" w:rsidP="00413386">
      <w:pPr>
        <w:pStyle w:val="GvdeMetni"/>
        <w:kinsoku w:val="0"/>
        <w:overflowPunct w:val="0"/>
        <w:spacing w:before="1"/>
        <w:rPr>
          <w:rFonts w:asciiTheme="minorHAnsi" w:hAnsiTheme="minorHAnsi" w:cstheme="minorHAnsi"/>
          <w:sz w:val="19"/>
          <w:szCs w:val="19"/>
          <w:lang w:val="tr-TR"/>
        </w:rPr>
      </w:pPr>
      <w:r w:rsidRPr="00413386">
        <w:rPr>
          <w:rFonts w:asciiTheme="minorHAnsi" w:hAnsiTheme="minorHAnsi" w:cstheme="minorHAnsi"/>
          <w:noProof/>
          <w:lang w:val="tr-TR"/>
        </w:rPr>
        <mc:AlternateContent>
          <mc:Choice Requires="wps">
            <w:drawing>
              <wp:anchor distT="0" distB="0" distL="0" distR="0" simplePos="0" relativeHeight="251659264" behindDoc="0" locked="0" layoutInCell="0" allowOverlap="1">
                <wp:simplePos x="0" y="0"/>
                <wp:positionH relativeFrom="page">
                  <wp:posOffset>827405</wp:posOffset>
                </wp:positionH>
                <wp:positionV relativeFrom="paragraph">
                  <wp:posOffset>163830</wp:posOffset>
                </wp:positionV>
                <wp:extent cx="6260465" cy="635"/>
                <wp:effectExtent l="8255" t="7620" r="8255" b="10795"/>
                <wp:wrapTopAndBottom/>
                <wp:docPr id="3" name="Serbest 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A83CA9" id="Serbest Form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12.9pt,558.05pt,12.9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" o:allowincell="f" filled="f" strokecolor="#3259bf" strokeweight=".2mm">
                <v:path arrowok="t" o:connecttype="custom" o:connectlocs="0,0;6259830,0" o:connectangles="0,0"/>
                <w10:wrap type="topAndBottom" anchorx="page"/>
              </v:polyline>
            </w:pict>
          </mc:Fallback>
        </mc:AlternateContent>
      </w:r>
    </w:p>
    <w:p w:rsidR="00413386" w:rsidRPr="00413386" w:rsidRDefault="00413386" w:rsidP="00413386">
      <w:pPr>
        <w:pStyle w:val="ListeParagraf"/>
        <w:numPr>
          <w:ilvl w:val="0"/>
          <w:numId w:val="17"/>
        </w:numPr>
        <w:tabs>
          <w:tab w:val="left" w:pos="1466"/>
        </w:tabs>
        <w:kinsoku w:val="0"/>
        <w:overflowPunct w:val="0"/>
        <w:spacing w:before="33" w:line="235" w:lineRule="auto"/>
        <w:ind w:left="1304" w:right="1072" w:firstLine="0"/>
        <w:jc w:val="both"/>
        <w:rPr>
          <w:rFonts w:asciiTheme="minorHAnsi" w:hAnsiTheme="minorHAnsi" w:cstheme="minorHAnsi"/>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2"/>
          <w:sz w:val="18"/>
          <w:szCs w:val="18"/>
          <w:lang w:val="tr-TR"/>
        </w:rPr>
        <w:t>Property).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“Resolution</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2020</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Study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Question-Patents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Inventorship</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of</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inventions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made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using</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Artificial</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Intelligence”.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 xml:space="preserve">(1)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w w:val="90"/>
          <w:sz w:val="18"/>
          <w:szCs w:val="18"/>
          <w:lang w:val="tr-TR"/>
        </w:rPr>
        <w:t>erişilmiştir. İlgili (1) no.lu İngilizce Karar metni şu şekildedir: “</w:t>
      </w:r>
      <w:r w:rsidRPr="00413386">
        <w:rPr>
          <w:rFonts w:asciiTheme="minorHAnsi" w:hAnsiTheme="minorHAnsi" w:cstheme="minorHAnsi"/>
          <w:i/>
          <w:iCs/>
          <w:w w:val="90"/>
          <w:sz w:val="18"/>
          <w:szCs w:val="18"/>
          <w:lang w:val="tr-TR"/>
        </w:rPr>
        <w:t xml:space="preserve">International harmonization regarding inventorship of inventions </w:t>
      </w:r>
      <w:r w:rsidRPr="00413386">
        <w:rPr>
          <w:rFonts w:asciiTheme="minorHAnsi" w:hAnsiTheme="minorHAnsi" w:cstheme="minorHAnsi"/>
          <w:i/>
          <w:iCs/>
          <w:sz w:val="18"/>
          <w:szCs w:val="18"/>
          <w:lang w:val="tr-TR"/>
        </w:rPr>
        <w:t>made</w:t>
      </w:r>
      <w:r w:rsidRPr="00413386">
        <w:rPr>
          <w:rFonts w:asciiTheme="minorHAnsi" w:hAnsiTheme="minorHAnsi" w:cstheme="minorHAnsi"/>
          <w:i/>
          <w:iCs/>
          <w:spacing w:val="-13"/>
          <w:sz w:val="18"/>
          <w:szCs w:val="18"/>
          <w:lang w:val="tr-TR"/>
        </w:rPr>
        <w:t xml:space="preserve"> </w:t>
      </w:r>
      <w:r w:rsidRPr="00413386">
        <w:rPr>
          <w:rFonts w:asciiTheme="minorHAnsi" w:hAnsiTheme="minorHAnsi" w:cstheme="minorHAnsi"/>
          <w:i/>
          <w:iCs/>
          <w:sz w:val="18"/>
          <w:szCs w:val="18"/>
          <w:lang w:val="tr-TR"/>
        </w:rPr>
        <w:t>using</w:t>
      </w:r>
      <w:r w:rsidRPr="00413386">
        <w:rPr>
          <w:rFonts w:asciiTheme="minorHAnsi" w:hAnsiTheme="minorHAnsi" w:cstheme="minorHAnsi"/>
          <w:i/>
          <w:iCs/>
          <w:spacing w:val="-12"/>
          <w:sz w:val="18"/>
          <w:szCs w:val="18"/>
          <w:lang w:val="tr-TR"/>
        </w:rPr>
        <w:t xml:space="preserve"> </w:t>
      </w:r>
      <w:r w:rsidRPr="00413386">
        <w:rPr>
          <w:rFonts w:asciiTheme="minorHAnsi" w:hAnsiTheme="minorHAnsi" w:cstheme="minorHAnsi"/>
          <w:i/>
          <w:iCs/>
          <w:sz w:val="18"/>
          <w:szCs w:val="18"/>
          <w:lang w:val="tr-TR"/>
        </w:rPr>
        <w:t>AI</w:t>
      </w:r>
      <w:r w:rsidRPr="00413386">
        <w:rPr>
          <w:rFonts w:asciiTheme="minorHAnsi" w:hAnsiTheme="minorHAnsi" w:cstheme="minorHAnsi"/>
          <w:i/>
          <w:iCs/>
          <w:spacing w:val="-13"/>
          <w:sz w:val="18"/>
          <w:szCs w:val="18"/>
          <w:lang w:val="tr-TR"/>
        </w:rPr>
        <w:t xml:space="preserve"> </w:t>
      </w:r>
      <w:r w:rsidRPr="00413386">
        <w:rPr>
          <w:rFonts w:asciiTheme="minorHAnsi" w:hAnsiTheme="minorHAnsi" w:cstheme="minorHAnsi"/>
          <w:i/>
          <w:iCs/>
          <w:sz w:val="18"/>
          <w:szCs w:val="18"/>
          <w:lang w:val="tr-TR"/>
        </w:rPr>
        <w:t>is</w:t>
      </w:r>
      <w:r w:rsidRPr="00413386">
        <w:rPr>
          <w:rFonts w:asciiTheme="minorHAnsi" w:hAnsiTheme="minorHAnsi" w:cstheme="minorHAnsi"/>
          <w:i/>
          <w:iCs/>
          <w:spacing w:val="-12"/>
          <w:sz w:val="18"/>
          <w:szCs w:val="18"/>
          <w:lang w:val="tr-TR"/>
        </w:rPr>
        <w:t xml:space="preserve"> </w:t>
      </w:r>
      <w:r w:rsidRPr="00413386">
        <w:rPr>
          <w:rFonts w:asciiTheme="minorHAnsi" w:hAnsiTheme="minorHAnsi" w:cstheme="minorHAnsi"/>
          <w:i/>
          <w:iCs/>
          <w:sz w:val="18"/>
          <w:szCs w:val="18"/>
          <w:lang w:val="tr-TR"/>
        </w:rPr>
        <w:t>desirable.</w:t>
      </w:r>
      <w:r w:rsidRPr="00413386">
        <w:rPr>
          <w:rFonts w:asciiTheme="minorHAnsi" w:hAnsiTheme="minorHAnsi" w:cstheme="minorHAnsi"/>
          <w:sz w:val="18"/>
          <w:szCs w:val="18"/>
          <w:lang w:val="tr-TR"/>
        </w:rPr>
        <w:t>”</w:t>
      </w:r>
    </w:p>
    <w:p w:rsidR="00413386" w:rsidRPr="00413386" w:rsidRDefault="00413386" w:rsidP="00413386">
      <w:pPr>
        <w:pStyle w:val="ListeParagraf"/>
        <w:numPr>
          <w:ilvl w:val="0"/>
          <w:numId w:val="17"/>
        </w:numPr>
        <w:tabs>
          <w:tab w:val="left" w:pos="1466"/>
        </w:tabs>
        <w:kinsoku w:val="0"/>
        <w:overflowPunct w:val="0"/>
        <w:spacing w:before="33" w:line="235" w:lineRule="auto"/>
        <w:ind w:right="1074" w:firstLine="0"/>
        <w:jc w:val="both"/>
        <w:rPr>
          <w:rFonts w:asciiTheme="minorHAnsi" w:hAnsiTheme="minorHAnsi" w:cstheme="minorHAnsi"/>
          <w:sz w:val="18"/>
          <w:szCs w:val="18"/>
          <w:lang w:val="tr-TR"/>
        </w:rPr>
        <w:sectPr w:rsidR="00413386" w:rsidRPr="00413386" w:rsidSect="009E1602">
          <w:headerReference w:type="default" r:id="rId7"/>
          <w:footerReference w:type="default" r:id="rId8"/>
          <w:pgSz w:w="12240" w:h="15840"/>
          <w:pgMar w:top="1040" w:right="0" w:bottom="1160" w:left="0" w:header="737" w:footer="977" w:gutter="0"/>
          <w:cols w:space="708"/>
          <w:noEndnote/>
        </w:sectPr>
      </w:pPr>
    </w:p>
    <w:p w:rsidR="00413386" w:rsidRPr="00413386" w:rsidRDefault="00413386" w:rsidP="00413386">
      <w:pPr>
        <w:pStyle w:val="GvdeMetni"/>
        <w:kinsoku w:val="0"/>
        <w:overflowPunct w:val="0"/>
        <w:rPr>
          <w:rFonts w:asciiTheme="minorHAnsi" w:hAnsiTheme="minorHAnsi" w:cstheme="minorHAnsi"/>
          <w:sz w:val="20"/>
          <w:szCs w:val="20"/>
          <w:lang w:val="tr-TR"/>
        </w:rPr>
      </w:pPr>
    </w:p>
    <w:p w:rsidR="00413386" w:rsidRPr="00413386" w:rsidRDefault="00413386" w:rsidP="00413386">
      <w:pPr>
        <w:pStyle w:val="GvdeMetni"/>
        <w:kinsoku w:val="0"/>
        <w:overflowPunct w:val="0"/>
        <w:spacing w:before="6"/>
        <w:rPr>
          <w:rFonts w:asciiTheme="minorHAnsi" w:hAnsiTheme="minorHAnsi" w:cstheme="minorHAnsi"/>
          <w:sz w:val="27"/>
          <w:szCs w:val="27"/>
          <w:lang w:val="tr-TR"/>
        </w:rPr>
      </w:pPr>
    </w:p>
    <w:p w:rsidR="00413386" w:rsidRPr="00413386" w:rsidRDefault="00413386" w:rsidP="00413386">
      <w:pPr>
        <w:pStyle w:val="GvdeMetni"/>
        <w:kinsoku w:val="0"/>
        <w:overflowPunct w:val="0"/>
        <w:spacing w:before="120" w:line="213" w:lineRule="auto"/>
        <w:ind w:left="1303" w:right="1075"/>
        <w:jc w:val="both"/>
        <w:rPr>
          <w:rFonts w:asciiTheme="minorHAnsi" w:hAnsiTheme="minorHAnsi" w:cstheme="minorHAnsi"/>
          <w:spacing w:val="-2"/>
          <w:lang w:val="tr-TR"/>
        </w:rPr>
      </w:pPr>
      <w:r w:rsidRPr="00413386">
        <w:rPr>
          <w:rFonts w:asciiTheme="minorHAnsi" w:hAnsiTheme="minorHAnsi" w:cstheme="minorHAnsi"/>
          <w:w w:val="90"/>
          <w:lang w:val="tr-TR"/>
        </w:rPr>
        <w:t>Ayrıca, bir buluşun yalnızca Yapay Zekâ katkıda bulunduğu için paten</w:t>
      </w:r>
      <w:r>
        <w:rPr>
          <w:rFonts w:asciiTheme="minorHAnsi" w:hAnsiTheme="minorHAnsi" w:cstheme="minorHAnsi"/>
          <w:w w:val="90"/>
          <w:lang w:val="tr-TR"/>
        </w:rPr>
        <w:t>t korumasının dışında bırakılma</w:t>
      </w:r>
      <w:r w:rsidRPr="00413386">
        <w:rPr>
          <w:rFonts w:asciiTheme="minorHAnsi" w:hAnsiTheme="minorHAnsi" w:cstheme="minorHAnsi"/>
          <w:spacing w:val="-2"/>
          <w:lang w:val="tr-TR"/>
        </w:rPr>
        <w:t>ması</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gerektiği</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de</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Karar’da</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kabul</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edilen</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bir</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diğer</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önemli</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husustur</w:t>
      </w:r>
      <w:r w:rsidRPr="00413386">
        <w:rPr>
          <w:rFonts w:asciiTheme="minorHAnsi" w:hAnsiTheme="minorHAnsi" w:cstheme="minorHAnsi"/>
          <w:spacing w:val="-2"/>
          <w:position w:val="7"/>
          <w:sz w:val="13"/>
          <w:szCs w:val="13"/>
          <w:lang w:val="tr-TR"/>
        </w:rPr>
        <w:t>2</w:t>
      </w:r>
      <w:r w:rsidRPr="00413386">
        <w:rPr>
          <w:rFonts w:asciiTheme="minorHAnsi" w:hAnsiTheme="minorHAnsi" w:cstheme="minorHAnsi"/>
          <w:spacing w:val="-2"/>
          <w:lang w:val="tr-TR"/>
        </w:rPr>
        <w:t>.</w:t>
      </w:r>
      <w:r w:rsidRPr="00413386">
        <w:rPr>
          <w:rFonts w:asciiTheme="minorHAnsi" w:hAnsiTheme="minorHAnsi" w:cstheme="minorHAnsi"/>
          <w:spacing w:val="38"/>
          <w:lang w:val="tr-TR"/>
        </w:rPr>
        <w:t xml:space="preserve"> </w:t>
      </w:r>
      <w:r w:rsidRPr="00413386">
        <w:rPr>
          <w:rFonts w:asciiTheme="minorHAnsi" w:hAnsiTheme="minorHAnsi" w:cstheme="minorHAnsi"/>
          <w:spacing w:val="-2"/>
          <w:lang w:val="tr-TR"/>
        </w:rPr>
        <w:t>Bu</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kabulle</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birlikte,</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bir</w:t>
      </w:r>
      <w:r w:rsidRPr="00413386">
        <w:rPr>
          <w:rFonts w:asciiTheme="minorHAnsi" w:hAnsiTheme="minorHAnsi" w:cstheme="minorHAnsi"/>
          <w:spacing w:val="-12"/>
          <w:lang w:val="tr-TR"/>
        </w:rPr>
        <w:t xml:space="preserve"> </w:t>
      </w:r>
      <w:r w:rsidRPr="00413386">
        <w:rPr>
          <w:rFonts w:asciiTheme="minorHAnsi" w:hAnsiTheme="minorHAnsi" w:cstheme="minorHAnsi"/>
          <w:spacing w:val="-2"/>
          <w:lang w:val="tr-TR"/>
        </w:rPr>
        <w:t xml:space="preserve">buluşun </w:t>
      </w:r>
      <w:r w:rsidRPr="00413386">
        <w:rPr>
          <w:rFonts w:asciiTheme="minorHAnsi" w:hAnsiTheme="minorHAnsi" w:cstheme="minorHAnsi"/>
          <w:spacing w:val="-4"/>
          <w:lang w:val="tr-TR"/>
        </w:rPr>
        <w:t>yapılmasında, bir gerçek kişinin buluş fikrine, fikren bir katkıda bulunmuş olması halinde (“</w:t>
      </w:r>
      <w:r>
        <w:rPr>
          <w:rFonts w:asciiTheme="minorHAnsi" w:hAnsiTheme="minorHAnsi" w:cstheme="minorHAnsi"/>
          <w:i/>
          <w:iCs/>
          <w:spacing w:val="-4"/>
          <w:lang w:val="tr-TR"/>
        </w:rPr>
        <w:t>an intel</w:t>
      </w:r>
      <w:r w:rsidRPr="00413386">
        <w:rPr>
          <w:rFonts w:asciiTheme="minorHAnsi" w:hAnsiTheme="minorHAnsi" w:cstheme="minorHAnsi"/>
          <w:i/>
          <w:iCs/>
          <w:w w:val="90"/>
          <w:lang w:val="tr-TR"/>
        </w:rPr>
        <w:t>lectual contribution to the inventive concept</w:t>
      </w:r>
      <w:r w:rsidRPr="00413386">
        <w:rPr>
          <w:rFonts w:asciiTheme="minorHAnsi" w:hAnsiTheme="minorHAnsi" w:cstheme="minorHAnsi"/>
          <w:w w:val="90"/>
          <w:lang w:val="tr-TR"/>
        </w:rPr>
        <w:t xml:space="preserve">”), Yapay Zekânın katkısından bağımsız olarak, bu kişinin </w:t>
      </w:r>
      <w:r w:rsidRPr="00413386">
        <w:rPr>
          <w:rFonts w:asciiTheme="minorHAnsi" w:hAnsiTheme="minorHAnsi" w:cstheme="minorHAnsi"/>
          <w:spacing w:val="-2"/>
          <w:lang w:val="tr-TR"/>
        </w:rPr>
        <w:t>buluşçu</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veya</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ortak</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buluşçu</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olarak</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kabul</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edilmesi</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gereği</w:t>
      </w:r>
      <w:r w:rsidRPr="00413386">
        <w:rPr>
          <w:rFonts w:asciiTheme="minorHAnsi" w:hAnsiTheme="minorHAnsi" w:cstheme="minorHAnsi"/>
          <w:spacing w:val="-6"/>
          <w:lang w:val="tr-TR"/>
        </w:rPr>
        <w:t xml:space="preserve"> </w:t>
      </w:r>
      <w:r w:rsidRPr="00413386">
        <w:rPr>
          <w:rFonts w:asciiTheme="minorHAnsi" w:hAnsiTheme="minorHAnsi" w:cstheme="minorHAnsi"/>
          <w:spacing w:val="-2"/>
          <w:lang w:val="tr-TR"/>
        </w:rPr>
        <w:t>belirtilmiştir</w:t>
      </w:r>
      <w:r w:rsidRPr="00413386">
        <w:rPr>
          <w:rFonts w:asciiTheme="minorHAnsi" w:hAnsiTheme="minorHAnsi" w:cstheme="minorHAnsi"/>
          <w:spacing w:val="-2"/>
          <w:position w:val="7"/>
          <w:sz w:val="13"/>
          <w:szCs w:val="13"/>
          <w:lang w:val="tr-TR"/>
        </w:rPr>
        <w:t>3</w:t>
      </w:r>
      <w:r w:rsidRPr="00413386">
        <w:rPr>
          <w:rFonts w:asciiTheme="minorHAnsi" w:hAnsiTheme="minorHAnsi" w:cstheme="minorHAnsi"/>
          <w:spacing w:val="-2"/>
          <w:lang w:val="tr-TR"/>
        </w:rPr>
        <w:t>.</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spacing w:val="-4"/>
          <w:lang w:val="tr-TR"/>
        </w:rPr>
      </w:pPr>
      <w:r w:rsidRPr="00413386">
        <w:rPr>
          <w:rFonts w:asciiTheme="minorHAnsi" w:hAnsiTheme="minorHAnsi" w:cstheme="minorHAnsi"/>
          <w:spacing w:val="-4"/>
          <w:lang w:val="tr-TR"/>
        </w:rPr>
        <w:t>Bir</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buluşta,</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Yapay</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Zekâ</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algoritması</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kullanılması</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durumuna</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ilişkin</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olarak</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ise,</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bu</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algoritmayı</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 xml:space="preserve">tasarla- </w:t>
      </w:r>
      <w:r w:rsidRPr="00413386">
        <w:rPr>
          <w:rFonts w:asciiTheme="minorHAnsi" w:hAnsiTheme="minorHAnsi" w:cstheme="minorHAnsi"/>
          <w:w w:val="90"/>
          <w:lang w:val="tr-TR"/>
        </w:rPr>
        <w:t xml:space="preserve">yan gerçek kişinin buluşçu olarak sayılıp sayılamayacağının tespiti için öncelikle kişinin bu algoritmayı </w:t>
      </w:r>
      <w:r w:rsidRPr="00413386">
        <w:rPr>
          <w:rFonts w:asciiTheme="minorHAnsi" w:hAnsiTheme="minorHAnsi" w:cstheme="minorHAnsi"/>
          <w:spacing w:val="-8"/>
          <w:lang w:val="tr-TR"/>
        </w:rPr>
        <w:t>önceden</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belirlenmiş</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bir</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sorunu</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w:t>
      </w:r>
      <w:r w:rsidRPr="00413386">
        <w:rPr>
          <w:rFonts w:asciiTheme="minorHAnsi" w:hAnsiTheme="minorHAnsi" w:cstheme="minorHAnsi"/>
          <w:i/>
          <w:iCs/>
          <w:spacing w:val="-8"/>
          <w:lang w:val="tr-TR"/>
        </w:rPr>
        <w:t>predetermined</w:t>
      </w:r>
      <w:r w:rsidRPr="00413386">
        <w:rPr>
          <w:rFonts w:asciiTheme="minorHAnsi" w:hAnsiTheme="minorHAnsi" w:cstheme="minorHAnsi"/>
          <w:i/>
          <w:iCs/>
          <w:lang w:val="tr-TR"/>
        </w:rPr>
        <w:t xml:space="preserve"> </w:t>
      </w:r>
      <w:r w:rsidRPr="00413386">
        <w:rPr>
          <w:rFonts w:asciiTheme="minorHAnsi" w:hAnsiTheme="minorHAnsi" w:cstheme="minorHAnsi"/>
          <w:i/>
          <w:iCs/>
          <w:spacing w:val="-8"/>
          <w:lang w:val="tr-TR"/>
        </w:rPr>
        <w:t>problem</w:t>
      </w:r>
      <w:r w:rsidRPr="00413386">
        <w:rPr>
          <w:rFonts w:asciiTheme="minorHAnsi" w:hAnsiTheme="minorHAnsi" w:cstheme="minorHAnsi"/>
          <w:spacing w:val="-8"/>
          <w:lang w:val="tr-TR"/>
        </w:rPr>
        <w:t>”)</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çözmek</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için</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mi</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tasarladığının,</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yoksa</w:t>
      </w:r>
      <w:r w:rsidRPr="00413386">
        <w:rPr>
          <w:rFonts w:asciiTheme="minorHAnsi" w:hAnsiTheme="minorHAnsi" w:cstheme="minorHAnsi"/>
          <w:lang w:val="tr-TR"/>
        </w:rPr>
        <w:t xml:space="preserve"> </w:t>
      </w:r>
      <w:r w:rsidRPr="00413386">
        <w:rPr>
          <w:rFonts w:asciiTheme="minorHAnsi" w:hAnsiTheme="minorHAnsi" w:cstheme="minorHAnsi"/>
          <w:spacing w:val="-8"/>
          <w:lang w:val="tr-TR"/>
        </w:rPr>
        <w:t xml:space="preserve">ilgili </w:t>
      </w:r>
      <w:r w:rsidRPr="00413386">
        <w:rPr>
          <w:rFonts w:asciiTheme="minorHAnsi" w:hAnsiTheme="minorHAnsi" w:cstheme="minorHAnsi"/>
          <w:spacing w:val="-4"/>
          <w:lang w:val="tr-TR"/>
        </w:rPr>
        <w:t>algoritmanın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belirli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bir</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probleme</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yönelik</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olmayan,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genel</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bir</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Yapay</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Zekâ</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algoritması</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mı</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olduğunun tespitinin son derece önemli olduğuna Karar’da değinilmiştir. Nitekim,</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spacing w:val="-4"/>
          <w:position w:val="7"/>
          <w:sz w:val="13"/>
          <w:szCs w:val="13"/>
          <w:lang w:val="tr-TR"/>
        </w:rPr>
      </w:pPr>
      <w:r w:rsidRPr="00413386">
        <w:rPr>
          <w:rFonts w:asciiTheme="minorHAnsi" w:hAnsiTheme="minorHAnsi" w:cstheme="minorHAnsi"/>
          <w:w w:val="90"/>
          <w:lang w:val="tr-TR"/>
        </w:rPr>
        <w:t xml:space="preserve">Yapay Zekâ algoritmasını tasarlayan gerçek kişinin de buluşa katkı düzeyine bağlı olarak, algoritmayı </w:t>
      </w:r>
      <w:r w:rsidRPr="00413386">
        <w:rPr>
          <w:rFonts w:asciiTheme="minorHAnsi" w:hAnsiTheme="minorHAnsi" w:cstheme="minorHAnsi"/>
          <w:spacing w:val="-4"/>
          <w:lang w:val="tr-TR"/>
        </w:rPr>
        <w:t>önceden</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belirlenmiş</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bir</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sorunu</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çözmek</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için</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tasarlamış</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olması</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halinde</w:t>
      </w:r>
      <w:r w:rsidRPr="00413386">
        <w:rPr>
          <w:rFonts w:asciiTheme="minorHAnsi" w:hAnsiTheme="minorHAnsi" w:cstheme="minorHAnsi"/>
          <w:spacing w:val="-10"/>
          <w:lang w:val="tr-TR"/>
        </w:rPr>
        <w:t xml:space="preserve"> </w:t>
      </w:r>
      <w:r w:rsidRPr="00413386">
        <w:rPr>
          <w:rFonts w:asciiTheme="minorHAnsi" w:hAnsiTheme="minorHAnsi" w:cstheme="minorHAnsi"/>
          <w:spacing w:val="-4"/>
          <w:lang w:val="tr-TR"/>
        </w:rPr>
        <w:t>–</w:t>
      </w:r>
      <w:r w:rsidRPr="00413386">
        <w:rPr>
          <w:rFonts w:asciiTheme="minorHAnsi" w:hAnsiTheme="minorHAnsi" w:cstheme="minorHAnsi"/>
          <w:spacing w:val="-10"/>
          <w:lang w:val="tr-TR"/>
        </w:rPr>
        <w:t xml:space="preserve"> </w:t>
      </w:r>
      <w:r w:rsidRPr="00413386">
        <w:rPr>
          <w:rFonts w:asciiTheme="minorHAnsi" w:hAnsiTheme="minorHAnsi" w:cstheme="minorHAnsi"/>
          <w:i/>
          <w:iCs/>
          <w:spacing w:val="-4"/>
          <w:lang w:val="tr-TR"/>
        </w:rPr>
        <w:t>buluşa</w:t>
      </w:r>
      <w:r w:rsidRPr="00413386">
        <w:rPr>
          <w:rFonts w:asciiTheme="minorHAnsi" w:hAnsiTheme="minorHAnsi" w:cstheme="minorHAnsi"/>
          <w:i/>
          <w:iCs/>
          <w:spacing w:val="-10"/>
          <w:lang w:val="tr-TR"/>
        </w:rPr>
        <w:t xml:space="preserve"> </w:t>
      </w:r>
      <w:r w:rsidRPr="00413386">
        <w:rPr>
          <w:rFonts w:asciiTheme="minorHAnsi" w:hAnsiTheme="minorHAnsi" w:cstheme="minorHAnsi"/>
          <w:i/>
          <w:iCs/>
          <w:spacing w:val="-4"/>
          <w:lang w:val="tr-TR"/>
        </w:rPr>
        <w:t>başka</w:t>
      </w:r>
      <w:r w:rsidRPr="00413386">
        <w:rPr>
          <w:rFonts w:asciiTheme="minorHAnsi" w:hAnsiTheme="minorHAnsi" w:cstheme="minorHAnsi"/>
          <w:i/>
          <w:iCs/>
          <w:spacing w:val="-10"/>
          <w:lang w:val="tr-TR"/>
        </w:rPr>
        <w:t xml:space="preserve"> </w:t>
      </w:r>
      <w:r w:rsidRPr="00413386">
        <w:rPr>
          <w:rFonts w:asciiTheme="minorHAnsi" w:hAnsiTheme="minorHAnsi" w:cstheme="minorHAnsi"/>
          <w:i/>
          <w:iCs/>
          <w:spacing w:val="-4"/>
          <w:lang w:val="tr-TR"/>
        </w:rPr>
        <w:t>bir</w:t>
      </w:r>
      <w:r w:rsidRPr="00413386">
        <w:rPr>
          <w:rFonts w:asciiTheme="minorHAnsi" w:hAnsiTheme="minorHAnsi" w:cstheme="minorHAnsi"/>
          <w:i/>
          <w:iCs/>
          <w:spacing w:val="-10"/>
          <w:lang w:val="tr-TR"/>
        </w:rPr>
        <w:t xml:space="preserve"> </w:t>
      </w:r>
      <w:r w:rsidRPr="00413386">
        <w:rPr>
          <w:rFonts w:asciiTheme="minorHAnsi" w:hAnsiTheme="minorHAnsi" w:cstheme="minorHAnsi"/>
          <w:i/>
          <w:iCs/>
          <w:spacing w:val="-4"/>
          <w:lang w:val="tr-TR"/>
        </w:rPr>
        <w:t>fikri</w:t>
      </w:r>
      <w:r w:rsidRPr="00413386">
        <w:rPr>
          <w:rFonts w:asciiTheme="minorHAnsi" w:hAnsiTheme="minorHAnsi" w:cstheme="minorHAnsi"/>
          <w:i/>
          <w:iCs/>
          <w:spacing w:val="-10"/>
          <w:lang w:val="tr-TR"/>
        </w:rPr>
        <w:t xml:space="preserve"> </w:t>
      </w:r>
      <w:r w:rsidRPr="00413386">
        <w:rPr>
          <w:rFonts w:asciiTheme="minorHAnsi" w:hAnsiTheme="minorHAnsi" w:cstheme="minorHAnsi"/>
          <w:i/>
          <w:iCs/>
          <w:spacing w:val="-4"/>
          <w:lang w:val="tr-TR"/>
        </w:rPr>
        <w:t>katkısı olmasa</w:t>
      </w:r>
      <w:r w:rsidRPr="00413386">
        <w:rPr>
          <w:rFonts w:asciiTheme="minorHAnsi" w:hAnsiTheme="minorHAnsi" w:cstheme="minorHAnsi"/>
          <w:i/>
          <w:iCs/>
          <w:spacing w:val="-6"/>
          <w:lang w:val="tr-TR"/>
        </w:rPr>
        <w:t xml:space="preserve"> </w:t>
      </w:r>
      <w:r w:rsidRPr="00413386">
        <w:rPr>
          <w:rFonts w:asciiTheme="minorHAnsi" w:hAnsiTheme="minorHAnsi" w:cstheme="minorHAnsi"/>
          <w:i/>
          <w:iCs/>
          <w:spacing w:val="-4"/>
          <w:lang w:val="tr-TR"/>
        </w:rPr>
        <w:t>dahi</w:t>
      </w:r>
      <w:r w:rsidRPr="00413386">
        <w:rPr>
          <w:rFonts w:asciiTheme="minorHAnsi" w:hAnsiTheme="minorHAnsi" w:cstheme="minorHAnsi"/>
          <w:spacing w:val="-4"/>
          <w:lang w:val="tr-TR"/>
        </w:rPr>
        <w:t>- buluşçu olarak kabul edilebileceği kararına varılmıştır.</w:t>
      </w:r>
      <w:r w:rsidRPr="00413386">
        <w:rPr>
          <w:rFonts w:asciiTheme="minorHAnsi" w:hAnsiTheme="minorHAnsi" w:cstheme="minorHAnsi"/>
          <w:spacing w:val="-26"/>
          <w:lang w:val="tr-TR"/>
        </w:rPr>
        <w:t xml:space="preserve"> </w:t>
      </w:r>
      <w:r w:rsidRPr="00413386">
        <w:rPr>
          <w:rFonts w:asciiTheme="minorHAnsi" w:hAnsiTheme="minorHAnsi" w:cstheme="minorHAnsi"/>
          <w:spacing w:val="-4"/>
          <w:position w:val="7"/>
          <w:sz w:val="13"/>
          <w:szCs w:val="13"/>
          <w:lang w:val="tr-TR"/>
        </w:rPr>
        <w:t>4</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ind w:left="1303" w:right="1075"/>
        <w:jc w:val="both"/>
        <w:rPr>
          <w:rFonts w:asciiTheme="minorHAnsi" w:hAnsiTheme="minorHAnsi" w:cstheme="minorHAnsi"/>
          <w:position w:val="7"/>
          <w:sz w:val="13"/>
          <w:szCs w:val="13"/>
          <w:lang w:val="tr-TR"/>
        </w:rPr>
      </w:pPr>
      <w:r w:rsidRPr="00413386">
        <w:rPr>
          <w:rFonts w:asciiTheme="minorHAnsi" w:hAnsiTheme="minorHAnsi" w:cstheme="minorHAnsi"/>
          <w:spacing w:val="-4"/>
          <w:lang w:val="tr-TR"/>
        </w:rPr>
        <w:t>Benzer</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yaklaşım,</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Yapay</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Zekâ</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algoritmasını</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eğitmek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için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veri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veya</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veri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kaynağı</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seçen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gerçek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 xml:space="preserve">kişiler </w:t>
      </w:r>
      <w:r w:rsidRPr="00413386">
        <w:rPr>
          <w:rFonts w:asciiTheme="minorHAnsi" w:hAnsiTheme="minorHAnsi" w:cstheme="minorHAnsi"/>
          <w:spacing w:val="-2"/>
          <w:lang w:val="tr-TR"/>
        </w:rPr>
        <w:t>için</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de</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izlenmiştir.</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Bu</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kişiler</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de</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ilgili</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verileri</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veya</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veri</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kaynağını</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önceden</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belirlenmiş</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bir</w:t>
      </w:r>
      <w:r w:rsidRPr="00413386">
        <w:rPr>
          <w:rFonts w:asciiTheme="minorHAnsi" w:hAnsiTheme="minorHAnsi" w:cstheme="minorHAnsi"/>
          <w:spacing w:val="-13"/>
          <w:lang w:val="tr-TR"/>
        </w:rPr>
        <w:t xml:space="preserve"> </w:t>
      </w:r>
      <w:r w:rsidRPr="00413386">
        <w:rPr>
          <w:rFonts w:asciiTheme="minorHAnsi" w:hAnsiTheme="minorHAnsi" w:cstheme="minorHAnsi"/>
          <w:spacing w:val="-2"/>
          <w:lang w:val="tr-TR"/>
        </w:rPr>
        <w:t>sorunu</w:t>
      </w:r>
      <w:r w:rsidRPr="00413386">
        <w:rPr>
          <w:rFonts w:asciiTheme="minorHAnsi" w:hAnsiTheme="minorHAnsi" w:cstheme="minorHAnsi"/>
          <w:spacing w:val="-13"/>
          <w:lang w:val="tr-TR"/>
        </w:rPr>
        <w:t xml:space="preserve"> </w:t>
      </w:r>
      <w:r>
        <w:rPr>
          <w:rFonts w:asciiTheme="minorHAnsi" w:hAnsiTheme="minorHAnsi" w:cstheme="minorHAnsi"/>
          <w:spacing w:val="-2"/>
          <w:lang w:val="tr-TR"/>
        </w:rPr>
        <w:t>çöz</w:t>
      </w:r>
      <w:r w:rsidRPr="00413386">
        <w:rPr>
          <w:rFonts w:asciiTheme="minorHAnsi" w:hAnsiTheme="minorHAnsi" w:cstheme="minorHAnsi"/>
          <w:spacing w:val="-2"/>
          <w:lang w:val="tr-TR"/>
        </w:rPr>
        <w:t>mek</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amacıyla</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seçmiş</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ve</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bu</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sorun</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da</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buluş</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ile</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etkin</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bir</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şekilde</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çözümlenebilmiş</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ise</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bu</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kişilerin</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 xml:space="preserve">de </w:t>
      </w:r>
      <w:r w:rsidRPr="00413386">
        <w:rPr>
          <w:rFonts w:asciiTheme="minorHAnsi" w:hAnsiTheme="minorHAnsi" w:cstheme="minorHAnsi"/>
          <w:spacing w:val="-4"/>
          <w:lang w:val="tr-TR"/>
        </w:rPr>
        <w:t>buluşçu</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veya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buluşçulardan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biri/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ortak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buluşçu</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olarak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kabul</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edilmesi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gerektiği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hususuna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 xml:space="preserve">Karar’da </w:t>
      </w:r>
      <w:r w:rsidRPr="00413386">
        <w:rPr>
          <w:rFonts w:asciiTheme="minorHAnsi" w:hAnsiTheme="minorHAnsi" w:cstheme="minorHAnsi"/>
          <w:lang w:val="tr-TR"/>
        </w:rPr>
        <w:t>yer verilmiştir.</w:t>
      </w:r>
      <w:r w:rsidRPr="00413386">
        <w:rPr>
          <w:rFonts w:asciiTheme="minorHAnsi" w:hAnsiTheme="minorHAnsi" w:cstheme="minorHAnsi"/>
          <w:position w:val="7"/>
          <w:sz w:val="13"/>
          <w:szCs w:val="13"/>
          <w:lang w:val="tr-TR"/>
        </w:rPr>
        <w:t>5</w:t>
      </w:r>
    </w:p>
    <w:p w:rsidR="00413386" w:rsidRPr="00413386" w:rsidRDefault="00413386" w:rsidP="00413386">
      <w:pPr>
        <w:pStyle w:val="GvdeMetni"/>
        <w:kinsoku w:val="0"/>
        <w:overflowPunct w:val="0"/>
        <w:spacing w:before="4"/>
        <w:rPr>
          <w:rFonts w:asciiTheme="minorHAnsi" w:hAnsiTheme="minorHAnsi" w:cstheme="minorHAnsi"/>
          <w:sz w:val="21"/>
          <w:szCs w:val="21"/>
          <w:lang w:val="tr-TR"/>
        </w:rPr>
      </w:pPr>
      <w:r w:rsidRPr="00413386">
        <w:rPr>
          <w:rFonts w:asciiTheme="minorHAnsi" w:hAnsiTheme="minorHAnsi" w:cstheme="minorHAnsi"/>
          <w:noProof/>
          <w:lang w:val="tr-TR"/>
        </w:rPr>
        <mc:AlternateContent>
          <mc:Choice Requires="wps">
            <w:drawing>
              <wp:anchor distT="0" distB="0" distL="0" distR="0" simplePos="0" relativeHeight="251660288" behindDoc="0" locked="0" layoutInCell="0" allowOverlap="1">
                <wp:simplePos x="0" y="0"/>
                <wp:positionH relativeFrom="page">
                  <wp:posOffset>827405</wp:posOffset>
                </wp:positionH>
                <wp:positionV relativeFrom="paragraph">
                  <wp:posOffset>180975</wp:posOffset>
                </wp:positionV>
                <wp:extent cx="6260465" cy="635"/>
                <wp:effectExtent l="8255" t="12700" r="8255" b="5715"/>
                <wp:wrapTopAndBottom/>
                <wp:docPr id="2" name="Serbest 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40F594" id="Serbest Form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14.25pt,558.05pt,14.25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" o:allowincell="f" filled="f" strokecolor="#3259bf" strokeweight=".2mm">
                <v:path arrowok="t" o:connecttype="custom" o:connectlocs="0,0;6259830,0" o:connectangles="0,0"/>
                <w10:wrap type="topAndBottom" anchorx="page"/>
              </v:polyline>
            </w:pict>
          </mc:Fallback>
        </mc:AlternateContent>
      </w:r>
    </w:p>
    <w:p w:rsidR="00413386" w:rsidRPr="00413386" w:rsidRDefault="00413386" w:rsidP="00413386">
      <w:pPr>
        <w:pStyle w:val="ListeParagraf"/>
        <w:numPr>
          <w:ilvl w:val="0"/>
          <w:numId w:val="17"/>
        </w:numPr>
        <w:tabs>
          <w:tab w:val="left" w:pos="1466"/>
        </w:tabs>
        <w:kinsoku w:val="0"/>
        <w:overflowPunct w:val="0"/>
        <w:spacing w:before="33" w:line="235" w:lineRule="auto"/>
        <w:ind w:right="1074" w:firstLine="0"/>
        <w:jc w:val="both"/>
        <w:rPr>
          <w:rFonts w:asciiTheme="minorHAnsi" w:hAnsiTheme="minorHAnsi" w:cstheme="minorHAnsi"/>
          <w:w w:val="90"/>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2"/>
          <w:sz w:val="18"/>
          <w:szCs w:val="18"/>
          <w:lang w:val="tr-TR"/>
        </w:rPr>
        <w:t>Property).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“Resolution</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2020</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Study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Question-Patents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Inventorship</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of</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inventions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made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using</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Artificial</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Intelligence”.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 xml:space="preserve">(2)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spacing w:val="-4"/>
          <w:sz w:val="18"/>
          <w:szCs w:val="18"/>
          <w:lang w:val="tr-TR"/>
        </w:rPr>
        <w:t>erişilmiştir. İlgili (1) no.lu İngilizce Karar metni şu şekildedir: “</w:t>
      </w:r>
      <w:r w:rsidRPr="00413386">
        <w:rPr>
          <w:rFonts w:asciiTheme="minorHAnsi" w:hAnsiTheme="minorHAnsi" w:cstheme="minorHAnsi"/>
          <w:i/>
          <w:iCs/>
          <w:spacing w:val="-4"/>
          <w:sz w:val="18"/>
          <w:szCs w:val="18"/>
          <w:lang w:val="tr-TR"/>
        </w:rPr>
        <w:t xml:space="preserve">An invention should not be excluded from patent protection </w:t>
      </w:r>
      <w:r w:rsidRPr="00413386">
        <w:rPr>
          <w:rFonts w:asciiTheme="minorHAnsi" w:hAnsiTheme="minorHAnsi" w:cstheme="minorHAnsi"/>
          <w:i/>
          <w:iCs/>
          <w:w w:val="90"/>
          <w:sz w:val="18"/>
          <w:szCs w:val="18"/>
          <w:lang w:val="tr-TR"/>
        </w:rPr>
        <w:t>merely</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because</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AI</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contributed</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w w:val="90"/>
          <w:sz w:val="18"/>
          <w:szCs w:val="18"/>
          <w:lang w:val="tr-TR"/>
        </w:rPr>
        <w:t>”</w:t>
      </w:r>
    </w:p>
    <w:p w:rsidR="00413386" w:rsidRPr="00413386" w:rsidRDefault="00413386" w:rsidP="00413386">
      <w:pPr>
        <w:pStyle w:val="ListeParagraf"/>
        <w:numPr>
          <w:ilvl w:val="0"/>
          <w:numId w:val="17"/>
        </w:numPr>
        <w:tabs>
          <w:tab w:val="left" w:pos="1466"/>
        </w:tabs>
        <w:kinsoku w:val="0"/>
        <w:overflowPunct w:val="0"/>
        <w:spacing w:before="112" w:line="235" w:lineRule="auto"/>
        <w:ind w:right="1075" w:firstLine="0"/>
        <w:jc w:val="both"/>
        <w:rPr>
          <w:rFonts w:asciiTheme="minorHAnsi" w:hAnsiTheme="minorHAnsi" w:cstheme="minorHAnsi"/>
          <w:spacing w:val="-6"/>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2"/>
          <w:sz w:val="18"/>
          <w:szCs w:val="18"/>
          <w:lang w:val="tr-TR"/>
        </w:rPr>
        <w:t>Property).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“Resolution</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2020</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Study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Question-Patents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Inventorship</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of</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inventions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made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using</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Artificial</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Intelligence”.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 xml:space="preserve">(4)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spacing w:val="-2"/>
          <w:sz w:val="18"/>
          <w:szCs w:val="18"/>
          <w:lang w:val="tr-TR"/>
        </w:rPr>
        <w:t>erişilmiştir.</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İlgili</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(4)</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no.lu</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İngilizce</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Karar</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metni</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şu</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şekildedir:</w:t>
      </w:r>
      <w:r w:rsidRPr="00413386">
        <w:rPr>
          <w:rFonts w:asciiTheme="minorHAnsi" w:hAnsiTheme="minorHAnsi" w:cstheme="minorHAnsi"/>
          <w:spacing w:val="-5"/>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i/>
          <w:iCs/>
          <w:spacing w:val="-2"/>
          <w:sz w:val="18"/>
          <w:szCs w:val="18"/>
          <w:lang w:val="tr-TR"/>
        </w:rPr>
        <w:t>Irrespective</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of</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whether</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or</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not</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AI</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was</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used</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in</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making</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the</w:t>
      </w:r>
      <w:r w:rsidRPr="00413386">
        <w:rPr>
          <w:rFonts w:asciiTheme="minorHAnsi" w:hAnsiTheme="minorHAnsi" w:cstheme="minorHAnsi"/>
          <w:i/>
          <w:iCs/>
          <w:spacing w:val="-5"/>
          <w:sz w:val="18"/>
          <w:szCs w:val="18"/>
          <w:lang w:val="tr-TR"/>
        </w:rPr>
        <w:t xml:space="preserve"> </w:t>
      </w:r>
      <w:r w:rsidRPr="00413386">
        <w:rPr>
          <w:rFonts w:asciiTheme="minorHAnsi" w:hAnsiTheme="minorHAnsi" w:cstheme="minorHAnsi"/>
          <w:i/>
          <w:iCs/>
          <w:spacing w:val="-2"/>
          <w:sz w:val="18"/>
          <w:szCs w:val="18"/>
          <w:lang w:val="tr-TR"/>
        </w:rPr>
        <w:t xml:space="preserve">in- </w:t>
      </w:r>
      <w:r w:rsidRPr="00413386">
        <w:rPr>
          <w:rFonts w:asciiTheme="minorHAnsi" w:hAnsiTheme="minorHAnsi" w:cstheme="minorHAnsi"/>
          <w:i/>
          <w:iCs/>
          <w:w w:val="85"/>
          <w:sz w:val="18"/>
          <w:szCs w:val="18"/>
          <w:lang w:val="tr-TR"/>
        </w:rPr>
        <w:t xml:space="preserve">vention, a natural person should be considered an inventor or a co-inventor, if they have made an intellectual contribution to the </w:t>
      </w:r>
      <w:r w:rsidRPr="00413386">
        <w:rPr>
          <w:rFonts w:asciiTheme="minorHAnsi" w:hAnsiTheme="minorHAnsi" w:cstheme="minorHAnsi"/>
          <w:i/>
          <w:iCs/>
          <w:spacing w:val="-6"/>
          <w:sz w:val="18"/>
          <w:szCs w:val="18"/>
          <w:lang w:val="tr-TR"/>
        </w:rPr>
        <w:t>inventive</w:t>
      </w:r>
      <w:r w:rsidRPr="00413386">
        <w:rPr>
          <w:rFonts w:asciiTheme="minorHAnsi" w:hAnsiTheme="minorHAnsi" w:cstheme="minorHAnsi"/>
          <w:i/>
          <w:iCs/>
          <w:spacing w:val="-7"/>
          <w:sz w:val="18"/>
          <w:szCs w:val="18"/>
          <w:lang w:val="tr-TR"/>
        </w:rPr>
        <w:t xml:space="preserve"> </w:t>
      </w:r>
      <w:r w:rsidRPr="00413386">
        <w:rPr>
          <w:rFonts w:asciiTheme="minorHAnsi" w:hAnsiTheme="minorHAnsi" w:cstheme="minorHAnsi"/>
          <w:i/>
          <w:iCs/>
          <w:spacing w:val="-6"/>
          <w:sz w:val="18"/>
          <w:szCs w:val="18"/>
          <w:lang w:val="tr-TR"/>
        </w:rPr>
        <w:t>concept.</w:t>
      </w:r>
      <w:r w:rsidRPr="00413386">
        <w:rPr>
          <w:rFonts w:asciiTheme="minorHAnsi" w:hAnsiTheme="minorHAnsi" w:cstheme="minorHAnsi"/>
          <w:spacing w:val="-6"/>
          <w:sz w:val="18"/>
          <w:szCs w:val="18"/>
          <w:lang w:val="tr-TR"/>
        </w:rPr>
        <w:t>”</w:t>
      </w:r>
    </w:p>
    <w:p w:rsidR="00413386" w:rsidRPr="00413386" w:rsidRDefault="00413386" w:rsidP="00413386">
      <w:pPr>
        <w:pStyle w:val="ListeParagraf"/>
        <w:numPr>
          <w:ilvl w:val="0"/>
          <w:numId w:val="17"/>
        </w:numPr>
        <w:tabs>
          <w:tab w:val="left" w:pos="1466"/>
        </w:tabs>
        <w:kinsoku w:val="0"/>
        <w:overflowPunct w:val="0"/>
        <w:spacing w:before="111" w:line="235" w:lineRule="auto"/>
        <w:ind w:right="1074" w:firstLine="0"/>
        <w:jc w:val="both"/>
        <w:rPr>
          <w:rFonts w:asciiTheme="minorHAnsi" w:hAnsiTheme="minorHAnsi" w:cstheme="minorHAnsi"/>
          <w:w w:val="90"/>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4"/>
          <w:sz w:val="18"/>
          <w:szCs w:val="18"/>
          <w:lang w:val="tr-TR"/>
        </w:rPr>
        <w:t xml:space="preserve">Property). “Resolution 2020 – Study Question-Patents Inventorship of inventions made using Artificial Intelligence”. (4/b)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spacing w:val="-2"/>
          <w:sz w:val="18"/>
          <w:szCs w:val="18"/>
          <w:lang w:val="tr-TR"/>
        </w:rPr>
        <w:t>erişilmiştir.</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İlgili</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(4/b)</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no.lu</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İngilizce</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Karar</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metni</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şu</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şekildedir:</w:t>
      </w:r>
      <w:r w:rsidRPr="00413386">
        <w:rPr>
          <w:rFonts w:asciiTheme="minorHAnsi" w:hAnsiTheme="minorHAnsi" w:cstheme="minorHAnsi"/>
          <w:spacing w:val="-6"/>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i/>
          <w:iCs/>
          <w:spacing w:val="-2"/>
          <w:sz w:val="18"/>
          <w:szCs w:val="18"/>
          <w:lang w:val="tr-TR"/>
        </w:rPr>
        <w:t>A</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natural</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person</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who</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designs</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an</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AI</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algorithm</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used</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in</w:t>
      </w:r>
      <w:r w:rsidRPr="00413386">
        <w:rPr>
          <w:rFonts w:asciiTheme="minorHAnsi" w:hAnsiTheme="minorHAnsi" w:cstheme="minorHAnsi"/>
          <w:i/>
          <w:iCs/>
          <w:spacing w:val="-6"/>
          <w:sz w:val="18"/>
          <w:szCs w:val="18"/>
          <w:lang w:val="tr-TR"/>
        </w:rPr>
        <w:t xml:space="preserve"> </w:t>
      </w:r>
      <w:r w:rsidRPr="00413386">
        <w:rPr>
          <w:rFonts w:asciiTheme="minorHAnsi" w:hAnsiTheme="minorHAnsi" w:cstheme="minorHAnsi"/>
          <w:i/>
          <w:iCs/>
          <w:spacing w:val="-2"/>
          <w:sz w:val="18"/>
          <w:szCs w:val="18"/>
          <w:lang w:val="tr-TR"/>
        </w:rPr>
        <w:t xml:space="preserve">the </w:t>
      </w:r>
      <w:r w:rsidRPr="00413386">
        <w:rPr>
          <w:rFonts w:asciiTheme="minorHAnsi" w:hAnsiTheme="minorHAnsi" w:cstheme="minorHAnsi"/>
          <w:i/>
          <w:iCs/>
          <w:w w:val="85"/>
          <w:sz w:val="18"/>
          <w:szCs w:val="18"/>
          <w:lang w:val="tr-TR"/>
        </w:rPr>
        <w:t xml:space="preserve">making of an invention should be considered to be an inventor or a co-inventor depending on the person’s level of contribution to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If</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natural</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person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designed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AI</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algorithm</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solve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predetermined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problem</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which</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is</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effectively</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solved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by</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 xml:space="preserve">the </w:t>
      </w:r>
      <w:r w:rsidRPr="00413386">
        <w:rPr>
          <w:rFonts w:asciiTheme="minorHAnsi" w:hAnsiTheme="minorHAnsi" w:cstheme="minorHAnsi"/>
          <w:i/>
          <w:iCs/>
          <w:w w:val="85"/>
          <w:sz w:val="18"/>
          <w:szCs w:val="18"/>
          <w:lang w:val="tr-TR"/>
        </w:rPr>
        <w:t xml:space="preserve">invention, such natural person should be considered to be an inventor of the invention. If the AI algorithm was a generic AI algo- </w:t>
      </w:r>
      <w:r w:rsidRPr="00413386">
        <w:rPr>
          <w:rFonts w:asciiTheme="minorHAnsi" w:hAnsiTheme="minorHAnsi" w:cstheme="minorHAnsi"/>
          <w:i/>
          <w:iCs/>
          <w:w w:val="90"/>
          <w:sz w:val="18"/>
          <w:szCs w:val="18"/>
          <w:lang w:val="tr-TR"/>
        </w:rPr>
        <w:t>rithm</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designed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without</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specific</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problem</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mind,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natural</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person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who</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designed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AI</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algorithm</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should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not</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considered an</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inventor</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absent</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another</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intellectual</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contribution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inventive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concept.</w:t>
      </w:r>
      <w:r w:rsidRPr="00413386">
        <w:rPr>
          <w:rFonts w:asciiTheme="minorHAnsi" w:hAnsiTheme="minorHAnsi" w:cstheme="minorHAnsi"/>
          <w:w w:val="90"/>
          <w:sz w:val="18"/>
          <w:szCs w:val="18"/>
          <w:lang w:val="tr-TR"/>
        </w:rPr>
        <w:t>”</w:t>
      </w:r>
    </w:p>
    <w:p w:rsidR="00413386" w:rsidRPr="00413386" w:rsidRDefault="00413386" w:rsidP="00413386">
      <w:pPr>
        <w:pStyle w:val="ListeParagraf"/>
        <w:numPr>
          <w:ilvl w:val="0"/>
          <w:numId w:val="17"/>
        </w:numPr>
        <w:tabs>
          <w:tab w:val="left" w:pos="1466"/>
        </w:tabs>
        <w:kinsoku w:val="0"/>
        <w:overflowPunct w:val="0"/>
        <w:spacing w:before="111" w:line="235" w:lineRule="auto"/>
        <w:ind w:right="1075" w:firstLine="0"/>
        <w:jc w:val="both"/>
        <w:rPr>
          <w:rFonts w:asciiTheme="minorHAnsi" w:hAnsiTheme="minorHAnsi" w:cstheme="minorHAnsi"/>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6"/>
          <w:sz w:val="18"/>
          <w:szCs w:val="18"/>
          <w:lang w:val="tr-TR"/>
        </w:rPr>
        <w:t xml:space="preserve">Property). “Resolution 2020 – Study Question-Patents Inventorship of inventions made using Artificial Intelligence”. (4/c ve </w:t>
      </w:r>
      <w:r w:rsidRPr="00413386">
        <w:rPr>
          <w:rFonts w:asciiTheme="minorHAnsi" w:hAnsiTheme="minorHAnsi" w:cstheme="minorHAnsi"/>
          <w:w w:val="90"/>
          <w:sz w:val="18"/>
          <w:szCs w:val="18"/>
          <w:lang w:val="tr-TR"/>
        </w:rPr>
        <w:t xml:space="preserve">4/d) no.lu Kararlar. 14 Ekim 2020. https://aippi.soutron.net/Portal/DownloadImageFile.ashx?objectId=8497. 7 Mart 2021 tar- </w:t>
      </w:r>
      <w:r w:rsidRPr="00413386">
        <w:rPr>
          <w:rFonts w:asciiTheme="minorHAnsi" w:hAnsiTheme="minorHAnsi" w:cstheme="minorHAnsi"/>
          <w:spacing w:val="-6"/>
          <w:sz w:val="18"/>
          <w:szCs w:val="18"/>
          <w:lang w:val="tr-TR"/>
        </w:rPr>
        <w:t>ihinde erişilmiştir. İlgili (4/c ve 4/d) no.lu İngilizce Karar metni şu şekildedir: “</w:t>
      </w:r>
      <w:r w:rsidRPr="00413386">
        <w:rPr>
          <w:rFonts w:asciiTheme="minorHAnsi" w:hAnsiTheme="minorHAnsi" w:cstheme="minorHAnsi"/>
          <w:i/>
          <w:iCs/>
          <w:spacing w:val="-6"/>
          <w:sz w:val="18"/>
          <w:szCs w:val="18"/>
          <w:lang w:val="tr-TR"/>
        </w:rPr>
        <w:t xml:space="preserve">c. </w:t>
      </w:r>
      <w:r w:rsidRPr="00413386">
        <w:rPr>
          <w:rFonts w:asciiTheme="minorHAnsi" w:hAnsiTheme="minorHAnsi" w:cstheme="minorHAnsi"/>
          <w:spacing w:val="-6"/>
          <w:sz w:val="18"/>
          <w:szCs w:val="18"/>
          <w:lang w:val="tr-TR"/>
        </w:rPr>
        <w:t xml:space="preserve">A natural person who selects data or a data </w:t>
      </w:r>
      <w:r w:rsidRPr="00413386">
        <w:rPr>
          <w:rFonts w:asciiTheme="minorHAnsi" w:hAnsiTheme="minorHAnsi" w:cstheme="minorHAnsi"/>
          <w:w w:val="90"/>
          <w:sz w:val="18"/>
          <w:szCs w:val="18"/>
          <w:lang w:val="tr-TR"/>
        </w:rPr>
        <w:t>source for training an AI algorithm should be considered to be an inventor or a co-inventor of an invention made using that</w:t>
      </w:r>
      <w:r w:rsidRPr="00413386">
        <w:rPr>
          <w:rFonts w:asciiTheme="minorHAnsi" w:hAnsiTheme="minorHAnsi" w:cstheme="minorHAnsi"/>
          <w:spacing w:val="80"/>
          <w:sz w:val="18"/>
          <w:szCs w:val="18"/>
          <w:lang w:val="tr-TR"/>
        </w:rPr>
        <w:t xml:space="preserve"> </w:t>
      </w:r>
      <w:r w:rsidRPr="00413386">
        <w:rPr>
          <w:rFonts w:asciiTheme="minorHAnsi" w:hAnsiTheme="minorHAnsi" w:cstheme="minorHAnsi"/>
          <w:w w:val="90"/>
          <w:sz w:val="18"/>
          <w:szCs w:val="18"/>
          <w:lang w:val="tr-TR"/>
        </w:rPr>
        <w:t>AI algorithm if the data or data source are selected with the purpose of solving a predetermined problem which is effectively solved by the invention. d. A natural person who selects or generates data or selects a data source for input to a trained AI algorithm</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should</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be</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considered</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to</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be</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an</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inventor</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or</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a</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co-inventor</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of</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an</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invention</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made</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using</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that</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AI</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algorithm</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if</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the</w:t>
      </w:r>
      <w:r w:rsidRPr="00413386">
        <w:rPr>
          <w:rFonts w:asciiTheme="minorHAnsi" w:hAnsiTheme="minorHAnsi" w:cstheme="minorHAnsi"/>
          <w:sz w:val="18"/>
          <w:szCs w:val="18"/>
          <w:lang w:val="tr-TR"/>
        </w:rPr>
        <w:t xml:space="preserve"> </w:t>
      </w:r>
      <w:r w:rsidRPr="00413386">
        <w:rPr>
          <w:rFonts w:asciiTheme="minorHAnsi" w:hAnsiTheme="minorHAnsi" w:cstheme="minorHAnsi"/>
          <w:w w:val="90"/>
          <w:sz w:val="18"/>
          <w:szCs w:val="18"/>
          <w:lang w:val="tr-TR"/>
        </w:rPr>
        <w:t xml:space="preserve">data or data source are generated or selected with the purpose of solving a predetermined problem and the invention effectively </w:t>
      </w:r>
      <w:r w:rsidRPr="00413386">
        <w:rPr>
          <w:rFonts w:asciiTheme="minorHAnsi" w:hAnsiTheme="minorHAnsi" w:cstheme="minorHAnsi"/>
          <w:sz w:val="18"/>
          <w:szCs w:val="18"/>
          <w:lang w:val="tr-TR"/>
        </w:rPr>
        <w:t>solves the problem</w:t>
      </w:r>
      <w:r w:rsidRPr="00413386">
        <w:rPr>
          <w:rFonts w:asciiTheme="minorHAnsi" w:hAnsiTheme="minorHAnsi" w:cstheme="minorHAnsi"/>
          <w:i/>
          <w:iCs/>
          <w:sz w:val="18"/>
          <w:szCs w:val="18"/>
          <w:lang w:val="tr-TR"/>
        </w:rPr>
        <w:t>.</w:t>
      </w:r>
      <w:r w:rsidRPr="00413386">
        <w:rPr>
          <w:rFonts w:asciiTheme="minorHAnsi" w:hAnsiTheme="minorHAnsi" w:cstheme="minorHAnsi"/>
          <w:sz w:val="18"/>
          <w:szCs w:val="18"/>
          <w:lang w:val="tr-TR"/>
        </w:rPr>
        <w:t>”</w:t>
      </w:r>
    </w:p>
    <w:p w:rsidR="00413386" w:rsidRPr="00413386" w:rsidRDefault="00413386" w:rsidP="00413386">
      <w:pPr>
        <w:pStyle w:val="ListeParagraf"/>
        <w:tabs>
          <w:tab w:val="left" w:pos="1466"/>
        </w:tabs>
        <w:kinsoku w:val="0"/>
        <w:overflowPunct w:val="0"/>
        <w:spacing w:before="111" w:line="235" w:lineRule="auto"/>
        <w:ind w:left="1303" w:right="1075"/>
        <w:jc w:val="both"/>
        <w:rPr>
          <w:rFonts w:asciiTheme="minorHAnsi" w:hAnsiTheme="minorHAnsi" w:cstheme="minorHAnsi"/>
          <w:sz w:val="18"/>
          <w:szCs w:val="18"/>
          <w:lang w:val="tr-TR"/>
        </w:rPr>
        <w:sectPr w:rsidR="00413386" w:rsidRPr="00413386" w:rsidSect="009E1602">
          <w:pgSz w:w="12240" w:h="15840"/>
          <w:pgMar w:top="1040" w:right="0" w:bottom="1160" w:left="0" w:header="737" w:footer="977" w:gutter="0"/>
          <w:cols w:space="708"/>
          <w:noEndnote/>
        </w:sectPr>
      </w:pPr>
    </w:p>
    <w:p w:rsidR="00413386" w:rsidRPr="00413386" w:rsidRDefault="00413386" w:rsidP="00413386">
      <w:pPr>
        <w:pStyle w:val="GvdeMetni"/>
        <w:kinsoku w:val="0"/>
        <w:overflowPunct w:val="0"/>
        <w:rPr>
          <w:rFonts w:asciiTheme="minorHAnsi" w:hAnsiTheme="minorHAnsi" w:cstheme="minorHAnsi"/>
          <w:sz w:val="20"/>
          <w:szCs w:val="20"/>
          <w:lang w:val="tr-TR"/>
        </w:rPr>
      </w:pPr>
    </w:p>
    <w:p w:rsidR="00413386" w:rsidRPr="00413386" w:rsidRDefault="00413386" w:rsidP="00413386">
      <w:pPr>
        <w:pStyle w:val="GvdeMetni"/>
        <w:kinsoku w:val="0"/>
        <w:overflowPunct w:val="0"/>
        <w:spacing w:before="120" w:line="213" w:lineRule="auto"/>
        <w:jc w:val="both"/>
        <w:rPr>
          <w:rFonts w:asciiTheme="minorHAnsi" w:hAnsiTheme="minorHAnsi" w:cstheme="minorHAnsi"/>
          <w:position w:val="7"/>
          <w:sz w:val="13"/>
          <w:szCs w:val="13"/>
          <w:lang w:val="tr-TR"/>
        </w:rPr>
      </w:pPr>
      <w:r w:rsidRPr="00413386">
        <w:rPr>
          <w:rFonts w:asciiTheme="minorHAnsi" w:hAnsiTheme="minorHAnsi" w:cstheme="minorHAnsi"/>
          <w:spacing w:val="-6"/>
          <w:lang w:val="tr-TR"/>
        </w:rPr>
        <w:t>Bunların</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bir</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adım</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ötesinde,</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bir</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Yapay</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Zekâ</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algoritması</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neticesinin</w:t>
      </w:r>
      <w:r w:rsidRPr="00413386">
        <w:rPr>
          <w:rFonts w:asciiTheme="minorHAnsi" w:hAnsiTheme="minorHAnsi" w:cstheme="minorHAnsi"/>
          <w:spacing w:val="-10"/>
          <w:lang w:val="tr-TR"/>
        </w:rPr>
        <w:t xml:space="preserve"> </w:t>
      </w:r>
      <w:r w:rsidRPr="00413386">
        <w:rPr>
          <w:rFonts w:asciiTheme="minorHAnsi" w:hAnsiTheme="minorHAnsi" w:cstheme="minorHAnsi"/>
          <w:spacing w:val="-6"/>
          <w:lang w:val="tr-TR"/>
        </w:rPr>
        <w:t>buluş</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oluşturduğunu</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anlayan</w:t>
      </w:r>
      <w:r w:rsidRPr="00413386">
        <w:rPr>
          <w:rFonts w:asciiTheme="minorHAnsi" w:hAnsiTheme="minorHAnsi" w:cstheme="minorHAnsi"/>
          <w:spacing w:val="-9"/>
          <w:lang w:val="tr-TR"/>
        </w:rPr>
        <w:t xml:space="preserve"> </w:t>
      </w:r>
      <w:r w:rsidRPr="00413386">
        <w:rPr>
          <w:rFonts w:asciiTheme="minorHAnsi" w:hAnsiTheme="minorHAnsi" w:cstheme="minorHAnsi"/>
          <w:spacing w:val="-6"/>
          <w:lang w:val="tr-TR"/>
        </w:rPr>
        <w:t xml:space="preserve">ger- </w:t>
      </w:r>
      <w:r w:rsidRPr="00413386">
        <w:rPr>
          <w:rFonts w:asciiTheme="minorHAnsi" w:hAnsiTheme="minorHAnsi" w:cstheme="minorHAnsi"/>
          <w:lang w:val="tr-TR"/>
        </w:rPr>
        <w:t>çek</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kişinin</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de</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buluşçu</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veya</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buluşçulardan</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biri</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olarak</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belirtilmesi</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gerektiği</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Karar</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ile</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kabul</w:t>
      </w:r>
      <w:r w:rsidRPr="00413386">
        <w:rPr>
          <w:rFonts w:asciiTheme="minorHAnsi" w:hAnsiTheme="minorHAnsi" w:cstheme="minorHAnsi"/>
          <w:spacing w:val="-12"/>
          <w:lang w:val="tr-TR"/>
        </w:rPr>
        <w:t xml:space="preserve"> </w:t>
      </w:r>
      <w:r w:rsidRPr="00413386">
        <w:rPr>
          <w:rFonts w:asciiTheme="minorHAnsi" w:hAnsiTheme="minorHAnsi" w:cstheme="minorHAnsi"/>
          <w:lang w:val="tr-TR"/>
        </w:rPr>
        <w:t>edilen önemli hususlardandır.</w:t>
      </w:r>
      <w:r w:rsidRPr="00413386">
        <w:rPr>
          <w:rFonts w:asciiTheme="minorHAnsi" w:hAnsiTheme="minorHAnsi" w:cstheme="minorHAnsi"/>
          <w:position w:val="7"/>
          <w:sz w:val="13"/>
          <w:szCs w:val="13"/>
          <w:lang w:val="tr-TR"/>
        </w:rPr>
        <w:t>6</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jc w:val="both"/>
        <w:rPr>
          <w:rFonts w:asciiTheme="minorHAnsi" w:hAnsiTheme="minorHAnsi" w:cstheme="minorHAnsi"/>
          <w:spacing w:val="-2"/>
          <w:lang w:val="tr-TR"/>
        </w:rPr>
      </w:pPr>
      <w:r w:rsidRPr="00413386">
        <w:rPr>
          <w:rFonts w:asciiTheme="minorHAnsi" w:hAnsiTheme="minorHAnsi" w:cstheme="minorHAnsi"/>
          <w:spacing w:val="-6"/>
          <w:lang w:val="tr-TR"/>
        </w:rPr>
        <w:t>Son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olarak,</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oturumların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en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çok</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tartışılan</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ve</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sanıyorum</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ki</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gelecek</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çalışma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gruplarında</w:t>
      </w:r>
      <w:r w:rsidRPr="00413386">
        <w:rPr>
          <w:rFonts w:asciiTheme="minorHAnsi" w:hAnsiTheme="minorHAnsi" w:cstheme="minorHAnsi"/>
          <w:spacing w:val="-7"/>
          <w:lang w:val="tr-TR"/>
        </w:rPr>
        <w:t xml:space="preserve"> </w:t>
      </w:r>
      <w:r w:rsidRPr="00413386">
        <w:rPr>
          <w:rFonts w:asciiTheme="minorHAnsi" w:hAnsiTheme="minorHAnsi" w:cstheme="minorHAnsi"/>
          <w:spacing w:val="-6"/>
          <w:lang w:val="tr-TR"/>
        </w:rPr>
        <w:t>tekrar</w:t>
      </w:r>
      <w:r w:rsidRPr="00413386">
        <w:rPr>
          <w:rFonts w:asciiTheme="minorHAnsi" w:hAnsiTheme="minorHAnsi" w:cstheme="minorHAnsi"/>
          <w:spacing w:val="-7"/>
          <w:lang w:val="tr-TR"/>
        </w:rPr>
        <w:t xml:space="preserve"> </w:t>
      </w:r>
      <w:r>
        <w:rPr>
          <w:rFonts w:asciiTheme="minorHAnsi" w:hAnsiTheme="minorHAnsi" w:cstheme="minorHAnsi"/>
          <w:spacing w:val="-6"/>
          <w:lang w:val="tr-TR"/>
        </w:rPr>
        <w:t>değini</w:t>
      </w:r>
      <w:r w:rsidRPr="00413386">
        <w:rPr>
          <w:rFonts w:asciiTheme="minorHAnsi" w:hAnsiTheme="minorHAnsi" w:cstheme="minorHAnsi"/>
          <w:spacing w:val="-2"/>
          <w:lang w:val="tr-TR"/>
        </w:rPr>
        <w:t>lecek</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olan</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5</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ve</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6.</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no.lu</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iki</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kararında</w:t>
      </w:r>
      <w:r w:rsidRPr="00413386">
        <w:rPr>
          <w:rFonts w:asciiTheme="minorHAnsi" w:hAnsiTheme="minorHAnsi" w:cstheme="minorHAnsi"/>
          <w:spacing w:val="-11"/>
          <w:lang w:val="tr-TR"/>
        </w:rPr>
        <w:t xml:space="preserve"> </w:t>
      </w:r>
      <w:r w:rsidRPr="00413386">
        <w:rPr>
          <w:rFonts w:asciiTheme="minorHAnsi" w:hAnsiTheme="minorHAnsi" w:cstheme="minorHAnsi"/>
          <w:spacing w:val="-2"/>
          <w:lang w:val="tr-TR"/>
        </w:rPr>
        <w:t>da,</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ListeParagraf"/>
        <w:numPr>
          <w:ilvl w:val="1"/>
          <w:numId w:val="17"/>
        </w:numPr>
        <w:tabs>
          <w:tab w:val="left" w:pos="2023"/>
        </w:tabs>
        <w:kinsoku w:val="0"/>
        <w:overflowPunct w:val="0"/>
        <w:spacing w:line="213" w:lineRule="auto"/>
        <w:ind w:left="0"/>
        <w:jc w:val="both"/>
        <w:rPr>
          <w:rFonts w:asciiTheme="minorHAnsi" w:hAnsiTheme="minorHAnsi" w:cstheme="minorHAnsi"/>
          <w:position w:val="7"/>
          <w:sz w:val="13"/>
          <w:szCs w:val="13"/>
          <w:lang w:val="tr-TR"/>
        </w:rPr>
      </w:pPr>
      <w:r w:rsidRPr="00413386">
        <w:rPr>
          <w:rFonts w:asciiTheme="minorHAnsi" w:hAnsiTheme="minorHAnsi" w:cstheme="minorHAnsi"/>
          <w:spacing w:val="-6"/>
          <w:sz w:val="22"/>
          <w:szCs w:val="22"/>
          <w:lang w:val="tr-TR"/>
        </w:rPr>
        <w:t>bir</w:t>
      </w:r>
      <w:r w:rsidRPr="00413386">
        <w:rPr>
          <w:rFonts w:asciiTheme="minorHAnsi" w:hAnsiTheme="minorHAnsi" w:cstheme="minorHAnsi"/>
          <w:spacing w:val="-10"/>
          <w:sz w:val="22"/>
          <w:szCs w:val="22"/>
          <w:lang w:val="tr-TR"/>
        </w:rPr>
        <w:t xml:space="preserve"> </w:t>
      </w:r>
      <w:r w:rsidRPr="00413386">
        <w:rPr>
          <w:rFonts w:asciiTheme="minorHAnsi" w:hAnsiTheme="minorHAnsi" w:cstheme="minorHAnsi"/>
          <w:spacing w:val="-6"/>
          <w:sz w:val="22"/>
          <w:szCs w:val="22"/>
          <w:lang w:val="tr-TR"/>
        </w:rPr>
        <w:t>buluşta</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belirlenebilir</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bir</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gerçek</w:t>
      </w:r>
      <w:r w:rsidRPr="00413386">
        <w:rPr>
          <w:rFonts w:asciiTheme="minorHAnsi" w:hAnsiTheme="minorHAnsi" w:cstheme="minorHAnsi"/>
          <w:spacing w:val="-10"/>
          <w:sz w:val="22"/>
          <w:szCs w:val="22"/>
          <w:lang w:val="tr-TR"/>
        </w:rPr>
        <w:t xml:space="preserve"> </w:t>
      </w:r>
      <w:r w:rsidRPr="00413386">
        <w:rPr>
          <w:rFonts w:asciiTheme="minorHAnsi" w:hAnsiTheme="minorHAnsi" w:cstheme="minorHAnsi"/>
          <w:spacing w:val="-6"/>
          <w:sz w:val="22"/>
          <w:szCs w:val="22"/>
          <w:lang w:val="tr-TR"/>
        </w:rPr>
        <w:t>kişi</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katkısı</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olmasa</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dahi,</w:t>
      </w:r>
      <w:r w:rsidRPr="00413386">
        <w:rPr>
          <w:rFonts w:asciiTheme="minorHAnsi" w:hAnsiTheme="minorHAnsi" w:cstheme="minorHAnsi"/>
          <w:spacing w:val="-10"/>
          <w:sz w:val="22"/>
          <w:szCs w:val="22"/>
          <w:lang w:val="tr-TR"/>
        </w:rPr>
        <w:t xml:space="preserve"> </w:t>
      </w:r>
      <w:r w:rsidRPr="00413386">
        <w:rPr>
          <w:rFonts w:asciiTheme="minorHAnsi" w:hAnsiTheme="minorHAnsi" w:cstheme="minorHAnsi"/>
          <w:spacing w:val="-6"/>
          <w:sz w:val="22"/>
          <w:szCs w:val="22"/>
          <w:lang w:val="tr-TR"/>
        </w:rPr>
        <w:t>Yapay</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Zekânın</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buluşçu</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veya</w:t>
      </w:r>
      <w:r w:rsidRPr="00413386">
        <w:rPr>
          <w:rFonts w:asciiTheme="minorHAnsi" w:hAnsiTheme="minorHAnsi" w:cstheme="minorHAnsi"/>
          <w:spacing w:val="-9"/>
          <w:sz w:val="22"/>
          <w:szCs w:val="22"/>
          <w:lang w:val="tr-TR"/>
        </w:rPr>
        <w:t xml:space="preserve"> </w:t>
      </w:r>
      <w:r w:rsidRPr="00413386">
        <w:rPr>
          <w:rFonts w:asciiTheme="minorHAnsi" w:hAnsiTheme="minorHAnsi" w:cstheme="minorHAnsi"/>
          <w:spacing w:val="-6"/>
          <w:sz w:val="22"/>
          <w:szCs w:val="22"/>
          <w:lang w:val="tr-TR"/>
        </w:rPr>
        <w:t xml:space="preserve">ortak </w:t>
      </w:r>
      <w:r w:rsidRPr="00413386">
        <w:rPr>
          <w:rFonts w:asciiTheme="minorHAnsi" w:hAnsiTheme="minorHAnsi" w:cstheme="minorHAnsi"/>
          <w:sz w:val="22"/>
          <w:szCs w:val="22"/>
          <w:lang w:val="tr-TR"/>
        </w:rPr>
        <w:t>buluşçu olarak belirtilmesine izin verilmemesi,</w:t>
      </w:r>
      <w:r w:rsidRPr="00413386">
        <w:rPr>
          <w:rFonts w:asciiTheme="minorHAnsi" w:hAnsiTheme="minorHAnsi" w:cstheme="minorHAnsi"/>
          <w:position w:val="7"/>
          <w:sz w:val="13"/>
          <w:szCs w:val="13"/>
          <w:lang w:val="tr-TR"/>
        </w:rPr>
        <w:t>7</w:t>
      </w:r>
    </w:p>
    <w:p w:rsidR="00413386" w:rsidRPr="00413386" w:rsidRDefault="00413386" w:rsidP="00413386">
      <w:pPr>
        <w:pStyle w:val="GvdeMetni"/>
        <w:kinsoku w:val="0"/>
        <w:overflowPunct w:val="0"/>
        <w:rPr>
          <w:rFonts w:asciiTheme="minorHAnsi" w:hAnsiTheme="minorHAnsi" w:cstheme="minorHAnsi"/>
          <w:sz w:val="26"/>
          <w:szCs w:val="26"/>
          <w:lang w:val="tr-TR"/>
        </w:rPr>
      </w:pPr>
    </w:p>
    <w:p w:rsidR="00413386" w:rsidRPr="00413386" w:rsidRDefault="00413386" w:rsidP="00413386">
      <w:pPr>
        <w:pStyle w:val="ListeParagraf"/>
        <w:numPr>
          <w:ilvl w:val="1"/>
          <w:numId w:val="17"/>
        </w:numPr>
        <w:tabs>
          <w:tab w:val="left" w:pos="2023"/>
        </w:tabs>
        <w:kinsoku w:val="0"/>
        <w:overflowPunct w:val="0"/>
        <w:spacing w:before="1" w:line="213" w:lineRule="auto"/>
        <w:ind w:left="0"/>
        <w:jc w:val="both"/>
        <w:rPr>
          <w:rFonts w:asciiTheme="minorHAnsi" w:hAnsiTheme="minorHAnsi" w:cstheme="minorHAnsi"/>
          <w:position w:val="7"/>
          <w:sz w:val="13"/>
          <w:szCs w:val="13"/>
          <w:lang w:val="tr-TR"/>
        </w:rPr>
      </w:pPr>
      <w:r w:rsidRPr="00413386">
        <w:rPr>
          <w:rFonts w:asciiTheme="minorHAnsi" w:hAnsiTheme="minorHAnsi" w:cstheme="minorHAnsi"/>
          <w:w w:val="90"/>
          <w:sz w:val="22"/>
          <w:szCs w:val="22"/>
          <w:lang w:val="tr-TR"/>
        </w:rPr>
        <w:t xml:space="preserve">öte yandan, yeniliği teşvik etmek amacıyla, başvuruda, başvuru sahibi olarak gösterilebilecek </w:t>
      </w:r>
      <w:r w:rsidRPr="00413386">
        <w:rPr>
          <w:rFonts w:asciiTheme="minorHAnsi" w:hAnsiTheme="minorHAnsi" w:cstheme="minorHAnsi"/>
          <w:sz w:val="22"/>
          <w:szCs w:val="22"/>
          <w:lang w:val="tr-TR"/>
        </w:rPr>
        <w:t xml:space="preserve">gerçek veya tüzel kişinin bulunması kaydıyla, Yapay Zekâ katkısıyla yapılan buluşların </w:t>
      </w:r>
      <w:r w:rsidRPr="00413386">
        <w:rPr>
          <w:rFonts w:asciiTheme="minorHAnsi" w:hAnsiTheme="minorHAnsi" w:cstheme="minorHAnsi"/>
          <w:spacing w:val="-6"/>
          <w:sz w:val="22"/>
          <w:szCs w:val="22"/>
          <w:lang w:val="tr-TR"/>
        </w:rPr>
        <w:t xml:space="preserve">kendiliğinden </w:t>
      </w:r>
      <w:r w:rsidRPr="00413386">
        <w:rPr>
          <w:rFonts w:asciiTheme="minorHAnsi" w:hAnsiTheme="minorHAnsi" w:cstheme="minorHAnsi"/>
          <w:i/>
          <w:iCs/>
          <w:spacing w:val="-6"/>
          <w:sz w:val="22"/>
          <w:szCs w:val="22"/>
          <w:lang w:val="tr-TR"/>
        </w:rPr>
        <w:t xml:space="preserve">(per se) </w:t>
      </w:r>
      <w:r w:rsidRPr="00413386">
        <w:rPr>
          <w:rFonts w:asciiTheme="minorHAnsi" w:hAnsiTheme="minorHAnsi" w:cstheme="minorHAnsi"/>
          <w:spacing w:val="-6"/>
          <w:sz w:val="22"/>
          <w:szCs w:val="22"/>
          <w:lang w:val="tr-TR"/>
        </w:rPr>
        <w:t xml:space="preserve">patent koruması dışında bırakılmaması </w:t>
      </w:r>
      <w:r>
        <w:rPr>
          <w:rFonts w:asciiTheme="minorHAnsi" w:hAnsiTheme="minorHAnsi" w:cstheme="minorHAnsi"/>
          <w:spacing w:val="-6"/>
          <w:sz w:val="22"/>
          <w:szCs w:val="22"/>
          <w:lang w:val="tr-TR"/>
        </w:rPr>
        <w:t>gerektiğine değinilmiştir. Özel</w:t>
      </w:r>
      <w:r w:rsidRPr="00413386">
        <w:rPr>
          <w:rFonts w:asciiTheme="minorHAnsi" w:hAnsiTheme="minorHAnsi" w:cstheme="minorHAnsi"/>
          <w:spacing w:val="-6"/>
          <w:sz w:val="22"/>
          <w:szCs w:val="22"/>
          <w:lang w:val="tr-TR"/>
        </w:rPr>
        <w:t>likle (6) no.lu Karar’da bir kez daha patent koruması sağlanırk</w:t>
      </w:r>
      <w:r>
        <w:rPr>
          <w:rFonts w:asciiTheme="minorHAnsi" w:hAnsiTheme="minorHAnsi" w:cstheme="minorHAnsi"/>
          <w:spacing w:val="-6"/>
          <w:sz w:val="22"/>
          <w:szCs w:val="22"/>
          <w:lang w:val="tr-TR"/>
        </w:rPr>
        <w:t>en, buluşçu olarak gösterilebi</w:t>
      </w:r>
      <w:r w:rsidRPr="00413386">
        <w:rPr>
          <w:rFonts w:asciiTheme="minorHAnsi" w:hAnsiTheme="minorHAnsi" w:cstheme="minorHAnsi"/>
          <w:w w:val="90"/>
          <w:sz w:val="22"/>
          <w:szCs w:val="22"/>
          <w:lang w:val="tr-TR"/>
        </w:rPr>
        <w:t>lecek, buluşa yeterli düzeyde katkı sağlayan bir gerçek kişi b</w:t>
      </w:r>
      <w:r>
        <w:rPr>
          <w:rFonts w:asciiTheme="minorHAnsi" w:hAnsiTheme="minorHAnsi" w:cstheme="minorHAnsi"/>
          <w:w w:val="90"/>
          <w:sz w:val="22"/>
          <w:szCs w:val="22"/>
          <w:lang w:val="tr-TR"/>
        </w:rPr>
        <w:t>uluşçu olup olmadığına bakılma</w:t>
      </w:r>
      <w:r w:rsidRPr="00413386">
        <w:rPr>
          <w:rFonts w:asciiTheme="minorHAnsi" w:hAnsiTheme="minorHAnsi" w:cstheme="minorHAnsi"/>
          <w:sz w:val="22"/>
          <w:szCs w:val="22"/>
          <w:lang w:val="tr-TR"/>
        </w:rPr>
        <w:t>ması gerektiği vurgulanmıştır.</w:t>
      </w:r>
      <w:r w:rsidRPr="00413386">
        <w:rPr>
          <w:rFonts w:asciiTheme="minorHAnsi" w:hAnsiTheme="minorHAnsi" w:cstheme="minorHAnsi"/>
          <w:position w:val="7"/>
          <w:sz w:val="13"/>
          <w:szCs w:val="13"/>
          <w:lang w:val="tr-TR"/>
        </w:rPr>
        <w:t>8</w:t>
      </w:r>
    </w:p>
    <w:p w:rsidR="00413386" w:rsidRPr="00413386" w:rsidRDefault="00413386" w:rsidP="00413386">
      <w:pPr>
        <w:pStyle w:val="GvdeMetni"/>
        <w:kinsoku w:val="0"/>
        <w:overflowPunct w:val="0"/>
        <w:rPr>
          <w:rFonts w:asciiTheme="minorHAnsi" w:hAnsiTheme="minorHAnsi" w:cstheme="minorHAnsi"/>
          <w:sz w:val="26"/>
          <w:szCs w:val="26"/>
          <w:lang w:val="tr-TR"/>
        </w:rPr>
      </w:pPr>
    </w:p>
    <w:p w:rsidR="00413386" w:rsidRPr="00413386" w:rsidRDefault="00413386" w:rsidP="00413386">
      <w:pPr>
        <w:pStyle w:val="GvdeMetni"/>
        <w:kinsoku w:val="0"/>
        <w:overflowPunct w:val="0"/>
        <w:spacing w:line="213" w:lineRule="auto"/>
        <w:jc w:val="both"/>
        <w:rPr>
          <w:rFonts w:asciiTheme="minorHAnsi" w:hAnsiTheme="minorHAnsi" w:cstheme="minorHAnsi"/>
          <w:lang w:val="tr-TR"/>
        </w:rPr>
      </w:pPr>
      <w:r w:rsidRPr="00413386">
        <w:rPr>
          <w:rFonts w:asciiTheme="minorHAnsi" w:hAnsiTheme="minorHAnsi" w:cstheme="minorHAnsi"/>
          <w:w w:val="90"/>
          <w:lang w:val="tr-TR"/>
        </w:rPr>
        <w:t>Bugün,</w:t>
      </w:r>
      <w:r w:rsidRPr="00413386">
        <w:rPr>
          <w:rFonts w:asciiTheme="minorHAnsi" w:hAnsiTheme="minorHAnsi" w:cstheme="minorHAnsi"/>
          <w:lang w:val="tr-TR"/>
        </w:rPr>
        <w:t xml:space="preserve"> </w:t>
      </w:r>
      <w:r w:rsidRPr="00413386">
        <w:rPr>
          <w:rFonts w:asciiTheme="minorHAnsi" w:hAnsiTheme="minorHAnsi" w:cstheme="minorHAnsi"/>
          <w:w w:val="90"/>
          <w:lang w:val="tr-TR"/>
        </w:rPr>
        <w:t>Avrupa</w:t>
      </w:r>
      <w:r w:rsidRPr="00413386">
        <w:rPr>
          <w:rFonts w:asciiTheme="minorHAnsi" w:hAnsiTheme="minorHAnsi" w:cstheme="minorHAnsi"/>
          <w:lang w:val="tr-TR"/>
        </w:rPr>
        <w:t xml:space="preserve"> </w:t>
      </w:r>
      <w:r w:rsidRPr="00413386">
        <w:rPr>
          <w:rFonts w:asciiTheme="minorHAnsi" w:hAnsiTheme="minorHAnsi" w:cstheme="minorHAnsi"/>
          <w:w w:val="90"/>
          <w:lang w:val="tr-TR"/>
        </w:rPr>
        <w:t>Komisyon</w:t>
      </w:r>
      <w:r w:rsidRPr="00413386">
        <w:rPr>
          <w:rFonts w:asciiTheme="minorHAnsi" w:hAnsiTheme="minorHAnsi" w:cstheme="minorHAnsi"/>
          <w:lang w:val="tr-TR"/>
        </w:rPr>
        <w:t xml:space="preserve"> </w:t>
      </w:r>
      <w:r w:rsidRPr="00413386">
        <w:rPr>
          <w:rFonts w:asciiTheme="minorHAnsi" w:hAnsiTheme="minorHAnsi" w:cstheme="minorHAnsi"/>
          <w:w w:val="90"/>
          <w:lang w:val="tr-TR"/>
        </w:rPr>
        <w:t>Raporlarında</w:t>
      </w:r>
      <w:r w:rsidRPr="00413386">
        <w:rPr>
          <w:rFonts w:asciiTheme="minorHAnsi" w:hAnsiTheme="minorHAnsi" w:cstheme="minorHAnsi"/>
          <w:lang w:val="tr-TR"/>
        </w:rPr>
        <w:t xml:space="preserve"> </w:t>
      </w:r>
      <w:r w:rsidRPr="00413386">
        <w:rPr>
          <w:rFonts w:asciiTheme="minorHAnsi" w:hAnsiTheme="minorHAnsi" w:cstheme="minorHAnsi"/>
          <w:w w:val="90"/>
          <w:lang w:val="tr-TR"/>
        </w:rPr>
        <w:t>da</w:t>
      </w:r>
      <w:r w:rsidRPr="00413386">
        <w:rPr>
          <w:rFonts w:asciiTheme="minorHAnsi" w:hAnsiTheme="minorHAnsi" w:cstheme="minorHAnsi"/>
          <w:lang w:val="tr-TR"/>
        </w:rPr>
        <w:t xml:space="preserve"> </w:t>
      </w:r>
      <w:r w:rsidRPr="00413386">
        <w:rPr>
          <w:rFonts w:asciiTheme="minorHAnsi" w:hAnsiTheme="minorHAnsi" w:cstheme="minorHAnsi"/>
          <w:w w:val="90"/>
          <w:lang w:val="tr-TR"/>
        </w:rPr>
        <w:t>belirtildiği</w:t>
      </w:r>
      <w:r w:rsidRPr="00413386">
        <w:rPr>
          <w:rFonts w:asciiTheme="minorHAnsi" w:hAnsiTheme="minorHAnsi" w:cstheme="minorHAnsi"/>
          <w:lang w:val="tr-TR"/>
        </w:rPr>
        <w:t xml:space="preserve"> </w:t>
      </w:r>
      <w:r w:rsidRPr="00413386">
        <w:rPr>
          <w:rFonts w:asciiTheme="minorHAnsi" w:hAnsiTheme="minorHAnsi" w:cstheme="minorHAnsi"/>
          <w:w w:val="90"/>
          <w:lang w:val="tr-TR"/>
        </w:rPr>
        <w:t>üzere,</w:t>
      </w:r>
      <w:r w:rsidRPr="00413386">
        <w:rPr>
          <w:rFonts w:asciiTheme="minorHAnsi" w:hAnsiTheme="minorHAnsi" w:cstheme="minorHAnsi"/>
          <w:lang w:val="tr-TR"/>
        </w:rPr>
        <w:t xml:space="preserve"> </w:t>
      </w:r>
      <w:r w:rsidRPr="00413386">
        <w:rPr>
          <w:rFonts w:asciiTheme="minorHAnsi" w:hAnsiTheme="minorHAnsi" w:cstheme="minorHAnsi"/>
          <w:w w:val="90"/>
          <w:lang w:val="tr-TR"/>
        </w:rPr>
        <w:t>buluş</w:t>
      </w:r>
      <w:r w:rsidRPr="00413386">
        <w:rPr>
          <w:rFonts w:asciiTheme="minorHAnsi" w:hAnsiTheme="minorHAnsi" w:cstheme="minorHAnsi"/>
          <w:lang w:val="tr-TR"/>
        </w:rPr>
        <w:t xml:space="preserve"> </w:t>
      </w:r>
      <w:r w:rsidRPr="00413386">
        <w:rPr>
          <w:rFonts w:asciiTheme="minorHAnsi" w:hAnsiTheme="minorHAnsi" w:cstheme="minorHAnsi"/>
          <w:w w:val="90"/>
          <w:lang w:val="tr-TR"/>
        </w:rPr>
        <w:t>amacının</w:t>
      </w:r>
      <w:r w:rsidRPr="00413386">
        <w:rPr>
          <w:rFonts w:asciiTheme="minorHAnsi" w:hAnsiTheme="minorHAnsi" w:cstheme="minorHAnsi"/>
          <w:lang w:val="tr-TR"/>
        </w:rPr>
        <w:t xml:space="preserve"> </w:t>
      </w:r>
      <w:r w:rsidRPr="00413386">
        <w:rPr>
          <w:rFonts w:asciiTheme="minorHAnsi" w:hAnsiTheme="minorHAnsi" w:cstheme="minorHAnsi"/>
          <w:w w:val="90"/>
          <w:lang w:val="tr-TR"/>
        </w:rPr>
        <w:t>insan</w:t>
      </w:r>
      <w:r w:rsidRPr="00413386">
        <w:rPr>
          <w:rFonts w:asciiTheme="minorHAnsi" w:hAnsiTheme="minorHAnsi" w:cstheme="minorHAnsi"/>
          <w:lang w:val="tr-TR"/>
        </w:rPr>
        <w:t xml:space="preserve"> </w:t>
      </w:r>
      <w:r w:rsidRPr="00413386">
        <w:rPr>
          <w:rFonts w:asciiTheme="minorHAnsi" w:hAnsiTheme="minorHAnsi" w:cstheme="minorHAnsi"/>
          <w:w w:val="90"/>
          <w:lang w:val="tr-TR"/>
        </w:rPr>
        <w:t>tarafından</w:t>
      </w:r>
      <w:r w:rsidRPr="00413386">
        <w:rPr>
          <w:rFonts w:asciiTheme="minorHAnsi" w:hAnsiTheme="minorHAnsi" w:cstheme="minorHAnsi"/>
          <w:lang w:val="tr-TR"/>
        </w:rPr>
        <w:t xml:space="preserve"> </w:t>
      </w:r>
      <w:r w:rsidRPr="00413386">
        <w:rPr>
          <w:rFonts w:asciiTheme="minorHAnsi" w:hAnsiTheme="minorHAnsi" w:cstheme="minorHAnsi"/>
          <w:w w:val="90"/>
          <w:lang w:val="tr-TR"/>
        </w:rPr>
        <w:t>verildiği</w:t>
      </w:r>
      <w:r w:rsidRPr="00413386">
        <w:rPr>
          <w:rFonts w:asciiTheme="minorHAnsi" w:hAnsiTheme="minorHAnsi" w:cstheme="minorHAnsi"/>
          <w:spacing w:val="40"/>
          <w:lang w:val="tr-TR"/>
        </w:rPr>
        <w:t xml:space="preserve"> </w:t>
      </w:r>
      <w:r w:rsidRPr="00413386">
        <w:rPr>
          <w:rFonts w:asciiTheme="minorHAnsi" w:hAnsiTheme="minorHAnsi" w:cstheme="minorHAnsi"/>
          <w:spacing w:val="-6"/>
          <w:lang w:val="tr-TR"/>
        </w:rPr>
        <w:t xml:space="preserve">ve Yapay Zekanın ise optimum sonuca ulaşmak için bir araç olarak kullanıldığı kabul edilmektedir. </w:t>
      </w:r>
      <w:r w:rsidRPr="00413386">
        <w:rPr>
          <w:rFonts w:asciiTheme="minorHAnsi" w:hAnsiTheme="minorHAnsi" w:cstheme="minorHAnsi"/>
          <w:spacing w:val="-4"/>
          <w:lang w:val="tr-TR"/>
        </w:rPr>
        <w:t>Fakat</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Yapay</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Zekânın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buluşlara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katkısının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her</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geçen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gün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arttığı</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içinde</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bulunduğumuz</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teknoloji</w:t>
      </w:r>
      <w:r w:rsidRPr="00413386">
        <w:rPr>
          <w:rFonts w:asciiTheme="minorHAnsi" w:hAnsiTheme="minorHAnsi" w:cstheme="minorHAnsi"/>
          <w:spacing w:val="-11"/>
          <w:lang w:val="tr-TR"/>
        </w:rPr>
        <w:t xml:space="preserve"> </w:t>
      </w:r>
      <w:r>
        <w:rPr>
          <w:rFonts w:asciiTheme="minorHAnsi" w:hAnsiTheme="minorHAnsi" w:cstheme="minorHAnsi"/>
          <w:spacing w:val="-4"/>
          <w:lang w:val="tr-TR"/>
        </w:rPr>
        <w:t>ça</w:t>
      </w:r>
      <w:r w:rsidRPr="00413386">
        <w:rPr>
          <w:rFonts w:asciiTheme="minorHAnsi" w:hAnsiTheme="minorHAnsi" w:cstheme="minorHAnsi"/>
          <w:spacing w:val="-4"/>
          <w:lang w:val="tr-TR"/>
        </w:rPr>
        <w:t>ğında,</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ileriki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dönemde</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buluşlardaki</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insan</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katkısının</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azalacağı</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da</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dikkate</w:t>
      </w:r>
      <w:r w:rsidRPr="00413386">
        <w:rPr>
          <w:rFonts w:asciiTheme="minorHAnsi" w:hAnsiTheme="minorHAnsi" w:cstheme="minorHAnsi"/>
          <w:spacing w:val="-12"/>
          <w:lang w:val="tr-TR"/>
        </w:rPr>
        <w:t xml:space="preserve"> </w:t>
      </w:r>
      <w:r w:rsidRPr="00413386">
        <w:rPr>
          <w:rFonts w:asciiTheme="minorHAnsi" w:hAnsiTheme="minorHAnsi" w:cstheme="minorHAnsi"/>
          <w:spacing w:val="-4"/>
          <w:lang w:val="tr-TR"/>
        </w:rPr>
        <w:t>alınarak,</w:t>
      </w:r>
      <w:r w:rsidRPr="00413386">
        <w:rPr>
          <w:rFonts w:asciiTheme="minorHAnsi" w:hAnsiTheme="minorHAnsi" w:cstheme="minorHAnsi"/>
          <w:spacing w:val="-11"/>
          <w:lang w:val="tr-TR"/>
        </w:rPr>
        <w:t xml:space="preserve"> </w:t>
      </w:r>
      <w:r w:rsidRPr="00413386">
        <w:rPr>
          <w:rFonts w:asciiTheme="minorHAnsi" w:hAnsiTheme="minorHAnsi" w:cstheme="minorHAnsi"/>
          <w:spacing w:val="-4"/>
          <w:lang w:val="tr-TR"/>
        </w:rPr>
        <w:t>‘buluşçu</w:t>
      </w:r>
      <w:r w:rsidRPr="00413386">
        <w:rPr>
          <w:rFonts w:asciiTheme="minorHAnsi" w:hAnsiTheme="minorHAnsi" w:cstheme="minorHAnsi"/>
          <w:spacing w:val="-11"/>
          <w:lang w:val="tr-TR"/>
        </w:rPr>
        <w:t xml:space="preserve"> </w:t>
      </w:r>
      <w:r>
        <w:rPr>
          <w:rFonts w:asciiTheme="minorHAnsi" w:hAnsiTheme="minorHAnsi" w:cstheme="minorHAnsi"/>
          <w:spacing w:val="-4"/>
          <w:lang w:val="tr-TR"/>
        </w:rPr>
        <w:t>kavra</w:t>
      </w:r>
      <w:r w:rsidRPr="00413386">
        <w:rPr>
          <w:rFonts w:asciiTheme="minorHAnsi" w:hAnsiTheme="minorHAnsi" w:cstheme="minorHAnsi"/>
          <w:lang w:val="tr-TR"/>
        </w:rPr>
        <w:t>mı’nın</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gözden</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geçirilmesi</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gereği</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açıktır.</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Nitekim</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buluşçu</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olabilme</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kıstaslarının</w:t>
      </w:r>
      <w:r w:rsidRPr="00413386">
        <w:rPr>
          <w:rFonts w:asciiTheme="minorHAnsi" w:hAnsiTheme="minorHAnsi" w:cstheme="minorHAnsi"/>
          <w:spacing w:val="-16"/>
          <w:lang w:val="tr-TR"/>
        </w:rPr>
        <w:t xml:space="preserve"> </w:t>
      </w:r>
      <w:r w:rsidRPr="00413386">
        <w:rPr>
          <w:rFonts w:asciiTheme="minorHAnsi" w:hAnsiTheme="minorHAnsi" w:cstheme="minorHAnsi"/>
          <w:lang w:val="tr-TR"/>
        </w:rPr>
        <w:t>objektif</w:t>
      </w:r>
      <w:r w:rsidRPr="00413386">
        <w:rPr>
          <w:rFonts w:asciiTheme="minorHAnsi" w:hAnsiTheme="minorHAnsi" w:cstheme="minorHAnsi"/>
          <w:spacing w:val="-15"/>
          <w:lang w:val="tr-TR"/>
        </w:rPr>
        <w:t xml:space="preserve"> </w:t>
      </w:r>
      <w:r w:rsidRPr="00413386">
        <w:rPr>
          <w:rFonts w:asciiTheme="minorHAnsi" w:hAnsiTheme="minorHAnsi" w:cstheme="minorHAnsi"/>
          <w:lang w:val="tr-TR"/>
        </w:rPr>
        <w:t xml:space="preserve">kriterlerle </w:t>
      </w:r>
      <w:r w:rsidRPr="00413386">
        <w:rPr>
          <w:rFonts w:asciiTheme="minorHAnsi" w:hAnsiTheme="minorHAnsi" w:cstheme="minorHAnsi"/>
          <w:w w:val="90"/>
          <w:lang w:val="tr-TR"/>
        </w:rPr>
        <w:t>belirlenmesi ve bu kapsamda uluslararası boyutta bir uyumlaştırma ile dünya genelinde yeknesak bir uygulamanın sağlanması gerek patent hukukunun gelişimi gerekse ‘</w:t>
      </w:r>
      <w:r w:rsidRPr="00413386">
        <w:rPr>
          <w:rFonts w:asciiTheme="minorHAnsi" w:hAnsiTheme="minorHAnsi" w:cstheme="minorHAnsi"/>
          <w:i/>
          <w:iCs/>
          <w:w w:val="90"/>
          <w:lang w:val="tr-TR"/>
        </w:rPr>
        <w:t>yeniliğin teşviki</w:t>
      </w:r>
      <w:r w:rsidRPr="00413386">
        <w:rPr>
          <w:rFonts w:asciiTheme="minorHAnsi" w:hAnsiTheme="minorHAnsi" w:cstheme="minorHAnsi"/>
          <w:w w:val="90"/>
          <w:lang w:val="tr-TR"/>
        </w:rPr>
        <w:t xml:space="preserve">’ açısından büyük </w:t>
      </w:r>
      <w:r w:rsidRPr="00413386">
        <w:rPr>
          <w:rFonts w:asciiTheme="minorHAnsi" w:hAnsiTheme="minorHAnsi" w:cstheme="minorHAnsi"/>
          <w:lang w:val="tr-TR"/>
        </w:rPr>
        <w:t>önem</w:t>
      </w:r>
      <w:r w:rsidRPr="00413386">
        <w:rPr>
          <w:rFonts w:asciiTheme="minorHAnsi" w:hAnsiTheme="minorHAnsi" w:cstheme="minorHAnsi"/>
          <w:spacing w:val="-1"/>
          <w:lang w:val="tr-TR"/>
        </w:rPr>
        <w:t xml:space="preserve"> </w:t>
      </w:r>
      <w:r w:rsidRPr="00413386">
        <w:rPr>
          <w:rFonts w:asciiTheme="minorHAnsi" w:hAnsiTheme="minorHAnsi" w:cstheme="minorHAnsi"/>
          <w:lang w:val="tr-TR"/>
        </w:rPr>
        <w:t>arz</w:t>
      </w:r>
      <w:r w:rsidRPr="00413386">
        <w:rPr>
          <w:rFonts w:asciiTheme="minorHAnsi" w:hAnsiTheme="minorHAnsi" w:cstheme="minorHAnsi"/>
          <w:spacing w:val="-1"/>
          <w:lang w:val="tr-TR"/>
        </w:rPr>
        <w:t xml:space="preserve"> </w:t>
      </w:r>
      <w:r w:rsidRPr="00413386">
        <w:rPr>
          <w:rFonts w:asciiTheme="minorHAnsi" w:hAnsiTheme="minorHAnsi" w:cstheme="minorHAnsi"/>
          <w:lang w:val="tr-TR"/>
        </w:rPr>
        <w:t>etmektedir.</w:t>
      </w:r>
    </w:p>
    <w:p w:rsidR="00413386" w:rsidRPr="00413386" w:rsidRDefault="00413386" w:rsidP="00413386">
      <w:pPr>
        <w:pStyle w:val="GvdeMetni"/>
        <w:kinsoku w:val="0"/>
        <w:overflowPunct w:val="0"/>
        <w:spacing w:before="10"/>
        <w:rPr>
          <w:rFonts w:asciiTheme="minorHAnsi" w:hAnsiTheme="minorHAnsi" w:cstheme="minorHAnsi"/>
          <w:lang w:val="tr-TR"/>
        </w:rPr>
      </w:pPr>
    </w:p>
    <w:p w:rsidR="00413386" w:rsidRPr="00413386" w:rsidRDefault="00413386" w:rsidP="00413386">
      <w:pPr>
        <w:pStyle w:val="GvdeMetni"/>
        <w:kinsoku w:val="0"/>
        <w:overflowPunct w:val="0"/>
        <w:spacing w:line="213" w:lineRule="auto"/>
        <w:jc w:val="both"/>
        <w:rPr>
          <w:rFonts w:asciiTheme="minorHAnsi" w:hAnsiTheme="minorHAnsi" w:cstheme="minorHAnsi"/>
          <w:spacing w:val="-6"/>
          <w:lang w:val="tr-TR"/>
        </w:rPr>
      </w:pPr>
      <w:r w:rsidRPr="00413386">
        <w:rPr>
          <w:rFonts w:asciiTheme="minorHAnsi" w:hAnsiTheme="minorHAnsi" w:cstheme="minorHAnsi"/>
          <w:b/>
          <w:bCs/>
          <w:lang w:val="tr-TR"/>
        </w:rPr>
        <w:t xml:space="preserve">Kaynak: </w:t>
      </w:r>
      <w:r w:rsidRPr="00413386">
        <w:rPr>
          <w:rFonts w:asciiTheme="minorHAnsi" w:hAnsiTheme="minorHAnsi" w:cstheme="minorHAnsi"/>
          <w:lang w:val="tr-TR"/>
        </w:rPr>
        <w:t xml:space="preserve">Uluslararası Fikri Mülkiyet Hakları Koruma Derneği (AIPPI- International Association for </w:t>
      </w:r>
      <w:r w:rsidRPr="00413386">
        <w:rPr>
          <w:rFonts w:asciiTheme="minorHAnsi" w:hAnsiTheme="minorHAnsi" w:cstheme="minorHAnsi"/>
          <w:spacing w:val="-4"/>
          <w:lang w:val="tr-TR"/>
        </w:rPr>
        <w:t>the</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Protection</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of</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Intellectual</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Property).</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“Resolution</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2020</w:t>
      </w:r>
      <w:r w:rsidRPr="00413386">
        <w:rPr>
          <w:rFonts w:asciiTheme="minorHAnsi" w:hAnsiTheme="minorHAnsi" w:cstheme="minorHAnsi"/>
          <w:spacing w:val="-6"/>
          <w:lang w:val="tr-TR"/>
        </w:rPr>
        <w:t xml:space="preserve"> </w:t>
      </w:r>
      <w:r w:rsidRPr="00413386">
        <w:rPr>
          <w:rFonts w:asciiTheme="minorHAnsi" w:hAnsiTheme="minorHAnsi" w:cstheme="minorHAnsi"/>
          <w:spacing w:val="-4"/>
          <w:lang w:val="tr-TR"/>
        </w:rPr>
        <w:t>–</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Study</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Question-Patents</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Inventorship</w:t>
      </w:r>
      <w:r w:rsidRPr="00413386">
        <w:rPr>
          <w:rFonts w:asciiTheme="minorHAnsi" w:hAnsiTheme="minorHAnsi" w:cstheme="minorHAnsi"/>
          <w:spacing w:val="-5"/>
          <w:lang w:val="tr-TR"/>
        </w:rPr>
        <w:t xml:space="preserve"> </w:t>
      </w:r>
      <w:r w:rsidRPr="00413386">
        <w:rPr>
          <w:rFonts w:asciiTheme="minorHAnsi" w:hAnsiTheme="minorHAnsi" w:cstheme="minorHAnsi"/>
          <w:spacing w:val="-4"/>
          <w:lang w:val="tr-TR"/>
        </w:rPr>
        <w:t xml:space="preserve">of </w:t>
      </w:r>
      <w:r w:rsidRPr="00413386">
        <w:rPr>
          <w:rFonts w:asciiTheme="minorHAnsi" w:hAnsiTheme="minorHAnsi" w:cstheme="minorHAnsi"/>
          <w:spacing w:val="-6"/>
          <w:lang w:val="tr-TR"/>
        </w:rPr>
        <w:t>inventions made using Artificial Intelligence”. 14 Ekim 2020. https://aippi.soutron.net/Portal/Down- loadImageFile.ashx?objectId=8497.</w:t>
      </w:r>
    </w:p>
    <w:p w:rsidR="00413386" w:rsidRPr="00413386" w:rsidRDefault="00413386" w:rsidP="00413386">
      <w:pPr>
        <w:pStyle w:val="GvdeMetni"/>
        <w:kinsoku w:val="0"/>
        <w:overflowPunct w:val="0"/>
        <w:rPr>
          <w:rFonts w:asciiTheme="minorHAnsi" w:hAnsiTheme="minorHAnsi" w:cstheme="minorHAnsi"/>
          <w:sz w:val="26"/>
          <w:szCs w:val="26"/>
          <w:lang w:val="tr-TR"/>
        </w:rPr>
      </w:pPr>
    </w:p>
    <w:p w:rsidR="00413386" w:rsidRPr="00413386" w:rsidRDefault="00413386" w:rsidP="00413386">
      <w:pPr>
        <w:pStyle w:val="GvdeMetni"/>
        <w:kinsoku w:val="0"/>
        <w:overflowPunct w:val="0"/>
        <w:spacing w:before="10"/>
        <w:rPr>
          <w:rFonts w:asciiTheme="minorHAnsi" w:hAnsiTheme="minorHAnsi" w:cstheme="minorHAnsi"/>
          <w:sz w:val="25"/>
          <w:szCs w:val="25"/>
          <w:lang w:val="tr-TR"/>
        </w:rPr>
      </w:pPr>
    </w:p>
    <w:p w:rsidR="00413386" w:rsidRPr="00413386" w:rsidRDefault="00413386" w:rsidP="00413386">
      <w:pPr>
        <w:pStyle w:val="GvdeMetni"/>
        <w:kinsoku w:val="0"/>
        <w:overflowPunct w:val="0"/>
        <w:jc w:val="both"/>
        <w:rPr>
          <w:rFonts w:asciiTheme="minorHAnsi" w:hAnsiTheme="minorHAnsi" w:cstheme="minorHAnsi"/>
          <w:spacing w:val="-4"/>
          <w:sz w:val="20"/>
          <w:szCs w:val="20"/>
          <w:lang w:val="tr-TR"/>
        </w:rPr>
      </w:pPr>
      <w:r w:rsidRPr="00413386">
        <w:rPr>
          <w:rFonts w:asciiTheme="minorHAnsi" w:hAnsiTheme="minorHAnsi" w:cstheme="minorHAnsi"/>
          <w:spacing w:val="-4"/>
          <w:sz w:val="20"/>
          <w:szCs w:val="20"/>
          <w:lang w:val="tr-TR"/>
        </w:rPr>
        <w:t>*</w:t>
      </w:r>
      <w:r w:rsidRPr="00413386">
        <w:rPr>
          <w:rFonts w:asciiTheme="minorHAnsi" w:hAnsiTheme="minorHAnsi" w:cstheme="minorHAnsi"/>
          <w:spacing w:val="-5"/>
          <w:sz w:val="20"/>
          <w:szCs w:val="20"/>
          <w:lang w:val="tr-TR"/>
        </w:rPr>
        <w:t xml:space="preserve"> </w:t>
      </w:r>
      <w:r w:rsidRPr="00413386">
        <w:rPr>
          <w:rFonts w:asciiTheme="minorHAnsi" w:hAnsiTheme="minorHAnsi" w:cstheme="minorHAnsi"/>
          <w:spacing w:val="-4"/>
          <w:sz w:val="20"/>
          <w:szCs w:val="20"/>
          <w:lang w:val="tr-TR"/>
        </w:rPr>
        <w:t>Avukat,</w:t>
      </w:r>
      <w:r w:rsidRPr="00413386">
        <w:rPr>
          <w:rFonts w:asciiTheme="minorHAnsi" w:hAnsiTheme="minorHAnsi" w:cstheme="minorHAnsi"/>
          <w:spacing w:val="-5"/>
          <w:sz w:val="20"/>
          <w:szCs w:val="20"/>
          <w:lang w:val="tr-TR"/>
        </w:rPr>
        <w:t xml:space="preserve"> </w:t>
      </w:r>
      <w:r w:rsidRPr="00413386">
        <w:rPr>
          <w:rFonts w:asciiTheme="minorHAnsi" w:hAnsiTheme="minorHAnsi" w:cstheme="minorHAnsi"/>
          <w:spacing w:val="-4"/>
          <w:sz w:val="20"/>
          <w:szCs w:val="20"/>
          <w:lang w:val="tr-TR"/>
        </w:rPr>
        <w:t>Deriş</w:t>
      </w:r>
      <w:r w:rsidRPr="00413386">
        <w:rPr>
          <w:rFonts w:asciiTheme="minorHAnsi" w:hAnsiTheme="minorHAnsi" w:cstheme="minorHAnsi"/>
          <w:spacing w:val="-5"/>
          <w:sz w:val="20"/>
          <w:szCs w:val="20"/>
          <w:lang w:val="tr-TR"/>
        </w:rPr>
        <w:t xml:space="preserve"> </w:t>
      </w:r>
      <w:r w:rsidRPr="00413386">
        <w:rPr>
          <w:rFonts w:asciiTheme="minorHAnsi" w:hAnsiTheme="minorHAnsi" w:cstheme="minorHAnsi"/>
          <w:spacing w:val="-4"/>
          <w:sz w:val="20"/>
          <w:szCs w:val="20"/>
          <w:lang w:val="tr-TR"/>
        </w:rPr>
        <w:t>Avukatlık Ortaklığı,</w:t>
      </w:r>
      <w:r w:rsidRPr="00413386">
        <w:rPr>
          <w:rFonts w:asciiTheme="minorHAnsi" w:hAnsiTheme="minorHAnsi" w:cstheme="minorHAnsi"/>
          <w:spacing w:val="-5"/>
          <w:sz w:val="20"/>
          <w:szCs w:val="20"/>
          <w:lang w:val="tr-TR"/>
        </w:rPr>
        <w:t xml:space="preserve"> </w:t>
      </w:r>
      <w:hyperlink r:id="rId9" w:history="1">
        <w:r w:rsidRPr="00413386">
          <w:rPr>
            <w:rFonts w:asciiTheme="minorHAnsi" w:hAnsiTheme="minorHAnsi" w:cstheme="minorHAnsi"/>
            <w:spacing w:val="-4"/>
            <w:sz w:val="20"/>
            <w:szCs w:val="20"/>
            <w:lang w:val="tr-TR"/>
          </w:rPr>
          <w:t>elif.kayral@deris.com</w:t>
        </w:r>
      </w:hyperlink>
    </w:p>
    <w:p w:rsidR="00413386" w:rsidRPr="00413386" w:rsidRDefault="00413386" w:rsidP="00413386">
      <w:pPr>
        <w:pStyle w:val="GvdeMetni"/>
        <w:kinsoku w:val="0"/>
        <w:overflowPunct w:val="0"/>
        <w:spacing w:before="2"/>
        <w:rPr>
          <w:rFonts w:asciiTheme="minorHAnsi" w:hAnsiTheme="minorHAnsi" w:cstheme="minorHAnsi"/>
          <w:sz w:val="16"/>
          <w:szCs w:val="16"/>
          <w:lang w:val="tr-TR"/>
        </w:rPr>
      </w:pPr>
      <w:r w:rsidRPr="00413386">
        <w:rPr>
          <w:rFonts w:asciiTheme="minorHAnsi" w:hAnsiTheme="minorHAnsi" w:cstheme="minorHAnsi"/>
          <w:noProof/>
          <w:lang w:val="tr-TR"/>
        </w:rPr>
        <mc:AlternateContent>
          <mc:Choice Requires="wps">
            <w:drawing>
              <wp:anchor distT="0" distB="0" distL="0" distR="0" simplePos="0" relativeHeight="251661312" behindDoc="0" locked="0" layoutInCell="0" allowOverlap="1">
                <wp:simplePos x="0" y="0"/>
                <wp:positionH relativeFrom="page">
                  <wp:posOffset>827405</wp:posOffset>
                </wp:positionH>
                <wp:positionV relativeFrom="paragraph">
                  <wp:posOffset>140970</wp:posOffset>
                </wp:positionV>
                <wp:extent cx="6260465" cy="635"/>
                <wp:effectExtent l="8255" t="8255" r="8255" b="10160"/>
                <wp:wrapTopAndBottom/>
                <wp:docPr id="1" name="Serbest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60465" cy="635"/>
                        </a:xfrm>
                        <a:custGeom>
                          <a:avLst/>
                          <a:gdLst>
                            <a:gd name="T0" fmla="*/ 0 w 9859"/>
                            <a:gd name="T1" fmla="*/ 0 h 1"/>
                            <a:gd name="T2" fmla="*/ 9858 w 9859"/>
                            <a:gd name="T3" fmla="*/ 0 h 1"/>
                          </a:gdLst>
                          <a:ahLst/>
                          <a:cxnLst>
                            <a:cxn ang="0">
                              <a:pos x="T0" y="T1"/>
                            </a:cxn>
                            <a:cxn ang="0">
                              <a:pos x="T2" y="T3"/>
                            </a:cxn>
                          </a:cxnLst>
                          <a:rect l="0" t="0" r="r" b="b"/>
                          <a:pathLst>
                            <a:path w="9859" h="1">
                              <a:moveTo>
                                <a:pt x="0" y="0"/>
                              </a:moveTo>
                              <a:lnTo>
                                <a:pt x="9858" y="0"/>
                              </a:lnTo>
                            </a:path>
                          </a:pathLst>
                        </a:custGeom>
                        <a:noFill/>
                        <a:ln w="7200">
                          <a:solidFill>
                            <a:srgbClr val="3259B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26A5C9" id="Serbest Form 1"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5.15pt,11.1pt,558.05pt,11.1pt" coordsize="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" o:allowincell="f" filled="f" strokecolor="#3259bf" strokeweight=".2mm">
                <v:path arrowok="t" o:connecttype="custom" o:connectlocs="0,0;6259830,0" o:connectangles="0,0"/>
                <w10:wrap type="topAndBottom" anchorx="page"/>
              </v:polyline>
            </w:pict>
          </mc:Fallback>
        </mc:AlternateContent>
      </w:r>
    </w:p>
    <w:p w:rsidR="00413386" w:rsidRPr="00413386" w:rsidRDefault="00413386" w:rsidP="00413386">
      <w:pPr>
        <w:pStyle w:val="ListeParagraf"/>
        <w:numPr>
          <w:ilvl w:val="0"/>
          <w:numId w:val="17"/>
        </w:numPr>
        <w:tabs>
          <w:tab w:val="left" w:pos="1466"/>
        </w:tabs>
        <w:kinsoku w:val="0"/>
        <w:overflowPunct w:val="0"/>
        <w:spacing w:before="33" w:line="235" w:lineRule="auto"/>
        <w:ind w:left="0" w:firstLine="0"/>
        <w:jc w:val="both"/>
        <w:rPr>
          <w:rFonts w:asciiTheme="minorHAnsi" w:hAnsiTheme="minorHAnsi" w:cstheme="minorHAnsi"/>
          <w:w w:val="90"/>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4"/>
          <w:sz w:val="18"/>
          <w:szCs w:val="18"/>
          <w:lang w:val="tr-TR"/>
        </w:rPr>
        <w:t xml:space="preserve">Property). “Resolution 2020 – Study Question-Patents Inventorship of inventions made using Artificial Intelligence”. (4/e)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w w:val="90"/>
          <w:sz w:val="18"/>
          <w:szCs w:val="18"/>
          <w:lang w:val="tr-TR"/>
        </w:rPr>
        <w:t>erişilmiştir. İlgili (4/e ) no.lu İngilizce Karar metni şu şekildedir: “</w:t>
      </w:r>
      <w:r w:rsidRPr="00413386">
        <w:rPr>
          <w:rFonts w:asciiTheme="minorHAnsi" w:hAnsiTheme="minorHAnsi" w:cstheme="minorHAnsi"/>
          <w:i/>
          <w:iCs/>
          <w:w w:val="90"/>
          <w:sz w:val="18"/>
          <w:szCs w:val="18"/>
          <w:lang w:val="tr-TR"/>
        </w:rPr>
        <w:t>A natural person who recognizes that an output of an AI algo- rithm</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constitutes</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should</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considered</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inventor</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or</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co-inventor</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of</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such</w:t>
      </w:r>
      <w:r w:rsidRPr="00413386">
        <w:rPr>
          <w:rFonts w:asciiTheme="minorHAnsi" w:hAnsiTheme="minorHAnsi" w:cstheme="minorHAnsi"/>
          <w:i/>
          <w:iCs/>
          <w:spacing w:val="-1"/>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w w:val="90"/>
          <w:sz w:val="18"/>
          <w:szCs w:val="18"/>
          <w:lang w:val="tr-TR"/>
        </w:rPr>
        <w:t>”</w:t>
      </w:r>
    </w:p>
    <w:p w:rsidR="00413386" w:rsidRPr="00413386" w:rsidRDefault="00413386" w:rsidP="00413386">
      <w:pPr>
        <w:pStyle w:val="ListeParagraf"/>
        <w:numPr>
          <w:ilvl w:val="0"/>
          <w:numId w:val="17"/>
        </w:numPr>
        <w:tabs>
          <w:tab w:val="left" w:pos="1466"/>
        </w:tabs>
        <w:kinsoku w:val="0"/>
        <w:overflowPunct w:val="0"/>
        <w:spacing w:before="112" w:line="235" w:lineRule="auto"/>
        <w:ind w:left="0" w:firstLine="0"/>
        <w:jc w:val="both"/>
        <w:rPr>
          <w:rFonts w:asciiTheme="minorHAnsi" w:hAnsiTheme="minorHAnsi" w:cstheme="minorHAnsi"/>
          <w:i/>
          <w:iCs/>
          <w:w w:val="90"/>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2"/>
          <w:sz w:val="18"/>
          <w:szCs w:val="18"/>
          <w:lang w:val="tr-TR"/>
        </w:rPr>
        <w:t>Property).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“Resolution</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2020</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Study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Question-Patents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Inventorship</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of</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inventions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made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using</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Artificial</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Intelligence”.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 xml:space="preserve">(5)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spacing w:val="-4"/>
          <w:sz w:val="18"/>
          <w:szCs w:val="18"/>
          <w:lang w:val="tr-TR"/>
        </w:rPr>
        <w:t>erişilmiştir.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pacing w:val="-4"/>
          <w:sz w:val="18"/>
          <w:szCs w:val="18"/>
          <w:lang w:val="tr-TR"/>
        </w:rPr>
        <w:t>İlgili</w:t>
      </w:r>
      <w:r w:rsidRPr="00413386">
        <w:rPr>
          <w:rFonts w:asciiTheme="minorHAnsi" w:hAnsiTheme="minorHAnsi" w:cstheme="minorHAnsi"/>
          <w:spacing w:val="-8"/>
          <w:sz w:val="18"/>
          <w:szCs w:val="18"/>
          <w:lang w:val="tr-TR"/>
        </w:rPr>
        <w:t xml:space="preserve"> </w:t>
      </w:r>
      <w:r w:rsidRPr="00413386">
        <w:rPr>
          <w:rFonts w:asciiTheme="minorHAnsi" w:hAnsiTheme="minorHAnsi" w:cstheme="minorHAnsi"/>
          <w:spacing w:val="-4"/>
          <w:sz w:val="18"/>
          <w:szCs w:val="18"/>
          <w:lang w:val="tr-TR"/>
        </w:rPr>
        <w:t>(5)</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pacing w:val="-4"/>
          <w:sz w:val="18"/>
          <w:szCs w:val="18"/>
          <w:lang w:val="tr-TR"/>
        </w:rPr>
        <w:t>no.lu</w:t>
      </w:r>
      <w:r w:rsidRPr="00413386">
        <w:rPr>
          <w:rFonts w:asciiTheme="minorHAnsi" w:hAnsiTheme="minorHAnsi" w:cstheme="minorHAnsi"/>
          <w:spacing w:val="-8"/>
          <w:sz w:val="18"/>
          <w:szCs w:val="18"/>
          <w:lang w:val="tr-TR"/>
        </w:rPr>
        <w:t xml:space="preserve"> </w:t>
      </w:r>
      <w:r w:rsidRPr="00413386">
        <w:rPr>
          <w:rFonts w:asciiTheme="minorHAnsi" w:hAnsiTheme="minorHAnsi" w:cstheme="minorHAnsi"/>
          <w:spacing w:val="-4"/>
          <w:sz w:val="18"/>
          <w:szCs w:val="18"/>
          <w:lang w:val="tr-TR"/>
        </w:rPr>
        <w:t>İngilizce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pacing w:val="-4"/>
          <w:sz w:val="18"/>
          <w:szCs w:val="18"/>
          <w:lang w:val="tr-TR"/>
        </w:rPr>
        <w:t>Karar</w:t>
      </w:r>
      <w:r w:rsidRPr="00413386">
        <w:rPr>
          <w:rFonts w:asciiTheme="minorHAnsi" w:hAnsiTheme="minorHAnsi" w:cstheme="minorHAnsi"/>
          <w:spacing w:val="-8"/>
          <w:sz w:val="18"/>
          <w:szCs w:val="18"/>
          <w:lang w:val="tr-TR"/>
        </w:rPr>
        <w:t xml:space="preserve"> </w:t>
      </w:r>
      <w:r w:rsidRPr="00413386">
        <w:rPr>
          <w:rFonts w:asciiTheme="minorHAnsi" w:hAnsiTheme="minorHAnsi" w:cstheme="minorHAnsi"/>
          <w:spacing w:val="-4"/>
          <w:sz w:val="18"/>
          <w:szCs w:val="18"/>
          <w:lang w:val="tr-TR"/>
        </w:rPr>
        <w:t>metni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pacing w:val="-4"/>
          <w:sz w:val="18"/>
          <w:szCs w:val="18"/>
          <w:lang w:val="tr-TR"/>
        </w:rPr>
        <w:t>şu</w:t>
      </w:r>
      <w:r w:rsidRPr="00413386">
        <w:rPr>
          <w:rFonts w:asciiTheme="minorHAnsi" w:hAnsiTheme="minorHAnsi" w:cstheme="minorHAnsi"/>
          <w:spacing w:val="-8"/>
          <w:sz w:val="18"/>
          <w:szCs w:val="18"/>
          <w:lang w:val="tr-TR"/>
        </w:rPr>
        <w:t xml:space="preserve"> </w:t>
      </w:r>
      <w:r w:rsidRPr="00413386">
        <w:rPr>
          <w:rFonts w:asciiTheme="minorHAnsi" w:hAnsiTheme="minorHAnsi" w:cstheme="minorHAnsi"/>
          <w:spacing w:val="-4"/>
          <w:sz w:val="18"/>
          <w:szCs w:val="18"/>
          <w:lang w:val="tr-TR"/>
        </w:rPr>
        <w:t>şekildedir: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i/>
          <w:iCs/>
          <w:spacing w:val="-4"/>
          <w:sz w:val="18"/>
          <w:szCs w:val="18"/>
          <w:lang w:val="tr-TR"/>
        </w:rPr>
        <w:t>“An</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AI</w:t>
      </w:r>
      <w:r w:rsidRPr="00413386">
        <w:rPr>
          <w:rFonts w:asciiTheme="minorHAnsi" w:hAnsiTheme="minorHAnsi" w:cstheme="minorHAnsi"/>
          <w:i/>
          <w:iCs/>
          <w:spacing w:val="-9"/>
          <w:sz w:val="18"/>
          <w:szCs w:val="18"/>
          <w:lang w:val="tr-TR"/>
        </w:rPr>
        <w:t xml:space="preserve"> </w:t>
      </w:r>
      <w:r w:rsidRPr="00413386">
        <w:rPr>
          <w:rFonts w:asciiTheme="minorHAnsi" w:hAnsiTheme="minorHAnsi" w:cstheme="minorHAnsi"/>
          <w:i/>
          <w:iCs/>
          <w:spacing w:val="-4"/>
          <w:sz w:val="18"/>
          <w:szCs w:val="18"/>
          <w:lang w:val="tr-TR"/>
        </w:rPr>
        <w:t>should</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not</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be</w:t>
      </w:r>
      <w:r w:rsidRPr="00413386">
        <w:rPr>
          <w:rFonts w:asciiTheme="minorHAnsi" w:hAnsiTheme="minorHAnsi" w:cstheme="minorHAnsi"/>
          <w:i/>
          <w:iCs/>
          <w:spacing w:val="-9"/>
          <w:sz w:val="18"/>
          <w:szCs w:val="18"/>
          <w:lang w:val="tr-TR"/>
        </w:rPr>
        <w:t xml:space="preserve"> </w:t>
      </w:r>
      <w:r w:rsidRPr="00413386">
        <w:rPr>
          <w:rFonts w:asciiTheme="minorHAnsi" w:hAnsiTheme="minorHAnsi" w:cstheme="minorHAnsi"/>
          <w:i/>
          <w:iCs/>
          <w:spacing w:val="-4"/>
          <w:sz w:val="18"/>
          <w:szCs w:val="18"/>
          <w:lang w:val="tr-TR"/>
        </w:rPr>
        <w:t>considered</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an</w:t>
      </w:r>
      <w:r w:rsidRPr="00413386">
        <w:rPr>
          <w:rFonts w:asciiTheme="minorHAnsi" w:hAnsiTheme="minorHAnsi" w:cstheme="minorHAnsi"/>
          <w:i/>
          <w:iCs/>
          <w:spacing w:val="-9"/>
          <w:sz w:val="18"/>
          <w:szCs w:val="18"/>
          <w:lang w:val="tr-TR"/>
        </w:rPr>
        <w:t xml:space="preserve"> </w:t>
      </w:r>
      <w:r w:rsidRPr="00413386">
        <w:rPr>
          <w:rFonts w:asciiTheme="minorHAnsi" w:hAnsiTheme="minorHAnsi" w:cstheme="minorHAnsi"/>
          <w:i/>
          <w:iCs/>
          <w:spacing w:val="-4"/>
          <w:sz w:val="18"/>
          <w:szCs w:val="18"/>
          <w:lang w:val="tr-TR"/>
        </w:rPr>
        <w:t>inventor</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or</w:t>
      </w:r>
      <w:r w:rsidRPr="00413386">
        <w:rPr>
          <w:rFonts w:asciiTheme="minorHAnsi" w:hAnsiTheme="minorHAnsi" w:cstheme="minorHAnsi"/>
          <w:i/>
          <w:iCs/>
          <w:spacing w:val="-9"/>
          <w:sz w:val="18"/>
          <w:szCs w:val="18"/>
          <w:lang w:val="tr-TR"/>
        </w:rPr>
        <w:t xml:space="preserve"> </w:t>
      </w:r>
      <w:r w:rsidRPr="00413386">
        <w:rPr>
          <w:rFonts w:asciiTheme="minorHAnsi" w:hAnsiTheme="minorHAnsi" w:cstheme="minorHAnsi"/>
          <w:i/>
          <w:iCs/>
          <w:spacing w:val="-4"/>
          <w:sz w:val="18"/>
          <w:szCs w:val="18"/>
          <w:lang w:val="tr-TR"/>
        </w:rPr>
        <w:t>a</w:t>
      </w:r>
      <w:r w:rsidRPr="00413386">
        <w:rPr>
          <w:rFonts w:asciiTheme="minorHAnsi" w:hAnsiTheme="minorHAnsi" w:cstheme="minorHAnsi"/>
          <w:i/>
          <w:iCs/>
          <w:spacing w:val="-8"/>
          <w:sz w:val="18"/>
          <w:szCs w:val="18"/>
          <w:lang w:val="tr-TR"/>
        </w:rPr>
        <w:t xml:space="preserve"> </w:t>
      </w:r>
      <w:r w:rsidRPr="00413386">
        <w:rPr>
          <w:rFonts w:asciiTheme="minorHAnsi" w:hAnsiTheme="minorHAnsi" w:cstheme="minorHAnsi"/>
          <w:i/>
          <w:iCs/>
          <w:spacing w:val="-4"/>
          <w:sz w:val="18"/>
          <w:szCs w:val="18"/>
          <w:lang w:val="tr-TR"/>
        </w:rPr>
        <w:t>co-inventor</w:t>
      </w:r>
      <w:r w:rsidRPr="00413386">
        <w:rPr>
          <w:rFonts w:asciiTheme="minorHAnsi" w:hAnsiTheme="minorHAnsi" w:cstheme="minorHAnsi"/>
          <w:i/>
          <w:iCs/>
          <w:spacing w:val="-9"/>
          <w:sz w:val="18"/>
          <w:szCs w:val="18"/>
          <w:lang w:val="tr-TR"/>
        </w:rPr>
        <w:t xml:space="preserve"> </w:t>
      </w:r>
      <w:r w:rsidRPr="00413386">
        <w:rPr>
          <w:rFonts w:asciiTheme="minorHAnsi" w:hAnsiTheme="minorHAnsi" w:cstheme="minorHAnsi"/>
          <w:i/>
          <w:iCs/>
          <w:spacing w:val="-4"/>
          <w:sz w:val="18"/>
          <w:szCs w:val="18"/>
          <w:lang w:val="tr-TR"/>
        </w:rPr>
        <w:t xml:space="preserve">of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nor</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permitted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named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as</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such,</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even</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if</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no</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contribution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to</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the</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invention</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by</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natural</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person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is</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identifiable.”</w:t>
      </w:r>
    </w:p>
    <w:p w:rsidR="00413386" w:rsidRPr="00413386" w:rsidRDefault="00413386" w:rsidP="00413386">
      <w:pPr>
        <w:pStyle w:val="ListeParagraf"/>
        <w:numPr>
          <w:ilvl w:val="0"/>
          <w:numId w:val="17"/>
        </w:numPr>
        <w:tabs>
          <w:tab w:val="left" w:pos="1466"/>
        </w:tabs>
        <w:kinsoku w:val="0"/>
        <w:overflowPunct w:val="0"/>
        <w:spacing w:before="112" w:line="235" w:lineRule="auto"/>
        <w:ind w:left="0" w:firstLine="0"/>
        <w:jc w:val="both"/>
        <w:rPr>
          <w:rFonts w:asciiTheme="minorHAnsi" w:hAnsiTheme="minorHAnsi" w:cstheme="minorHAnsi"/>
          <w:i/>
          <w:iCs/>
          <w:w w:val="90"/>
          <w:sz w:val="18"/>
          <w:szCs w:val="18"/>
          <w:lang w:val="tr-TR"/>
        </w:rPr>
      </w:pPr>
      <w:r w:rsidRPr="00413386">
        <w:rPr>
          <w:rFonts w:asciiTheme="minorHAnsi" w:hAnsiTheme="minorHAnsi" w:cstheme="minorHAnsi"/>
          <w:sz w:val="18"/>
          <w:szCs w:val="18"/>
          <w:lang w:val="tr-TR"/>
        </w:rPr>
        <w:t>Uluslararası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Fikri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Mülkiyet</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Hakları</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Koruma</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Derneği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(AIPPI-</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International</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Association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for</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the</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Protection</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of</w:t>
      </w:r>
      <w:r w:rsidRPr="00413386">
        <w:rPr>
          <w:rFonts w:asciiTheme="minorHAnsi" w:hAnsiTheme="minorHAnsi" w:cstheme="minorHAnsi"/>
          <w:spacing w:val="-9"/>
          <w:sz w:val="18"/>
          <w:szCs w:val="18"/>
          <w:lang w:val="tr-TR"/>
        </w:rPr>
        <w:t xml:space="preserve"> </w:t>
      </w:r>
      <w:r w:rsidRPr="00413386">
        <w:rPr>
          <w:rFonts w:asciiTheme="minorHAnsi" w:hAnsiTheme="minorHAnsi" w:cstheme="minorHAnsi"/>
          <w:sz w:val="18"/>
          <w:szCs w:val="18"/>
          <w:lang w:val="tr-TR"/>
        </w:rPr>
        <w:t xml:space="preserve">Intellectual </w:t>
      </w:r>
      <w:r w:rsidRPr="00413386">
        <w:rPr>
          <w:rFonts w:asciiTheme="minorHAnsi" w:hAnsiTheme="minorHAnsi" w:cstheme="minorHAnsi"/>
          <w:spacing w:val="-2"/>
          <w:sz w:val="18"/>
          <w:szCs w:val="18"/>
          <w:lang w:val="tr-TR"/>
        </w:rPr>
        <w:t>Property).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“Resolution</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2020</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Study</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Question-Patents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Inventorship</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of</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inventions</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made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using</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Artificial</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Intelligence”.</w:t>
      </w:r>
      <w:r w:rsidRPr="00413386">
        <w:rPr>
          <w:rFonts w:asciiTheme="minorHAnsi" w:hAnsiTheme="minorHAnsi" w:cstheme="minorHAnsi"/>
          <w:spacing w:val="-3"/>
          <w:sz w:val="18"/>
          <w:szCs w:val="18"/>
          <w:lang w:val="tr-TR"/>
        </w:rPr>
        <w:t xml:space="preserve"> </w:t>
      </w:r>
      <w:r w:rsidRPr="00413386">
        <w:rPr>
          <w:rFonts w:asciiTheme="minorHAnsi" w:hAnsiTheme="minorHAnsi" w:cstheme="minorHAnsi"/>
          <w:spacing w:val="-2"/>
          <w:sz w:val="18"/>
          <w:szCs w:val="18"/>
          <w:lang w:val="tr-TR"/>
        </w:rPr>
        <w:t xml:space="preserve">(6) </w:t>
      </w:r>
      <w:r w:rsidRPr="00413386">
        <w:rPr>
          <w:rFonts w:asciiTheme="minorHAnsi" w:hAnsiTheme="minorHAnsi" w:cstheme="minorHAnsi"/>
          <w:spacing w:val="-6"/>
          <w:sz w:val="18"/>
          <w:szCs w:val="18"/>
          <w:lang w:val="tr-TR"/>
        </w:rPr>
        <w:t xml:space="preserve">no.lu Karar. 14 Ekim 2020. https://aippi.soutron.net/Portal/DownloadImageFile.ashx?objectId=8497. 7 Mart 2021 tarihinde </w:t>
      </w:r>
      <w:r w:rsidRPr="00413386">
        <w:rPr>
          <w:rFonts w:asciiTheme="minorHAnsi" w:hAnsiTheme="minorHAnsi" w:cstheme="minorHAnsi"/>
          <w:spacing w:val="-4"/>
          <w:sz w:val="18"/>
          <w:szCs w:val="18"/>
          <w:lang w:val="tr-TR"/>
        </w:rPr>
        <w:t xml:space="preserve">erişilmiştir. İlgili (6) no.lu İngilizce Karar metni şu şekildedir: </w:t>
      </w:r>
      <w:r w:rsidRPr="00413386">
        <w:rPr>
          <w:rFonts w:asciiTheme="minorHAnsi" w:hAnsiTheme="minorHAnsi" w:cstheme="minorHAnsi"/>
          <w:i/>
          <w:iCs/>
          <w:spacing w:val="-4"/>
          <w:sz w:val="18"/>
          <w:szCs w:val="18"/>
          <w:lang w:val="tr-TR"/>
        </w:rPr>
        <w:t xml:space="preserve">“In order to foster innovation, inventions made using AI should </w:t>
      </w:r>
      <w:r w:rsidRPr="00413386">
        <w:rPr>
          <w:rFonts w:asciiTheme="minorHAnsi" w:hAnsiTheme="minorHAnsi" w:cstheme="minorHAnsi"/>
          <w:i/>
          <w:iCs/>
          <w:w w:val="85"/>
          <w:sz w:val="18"/>
          <w:szCs w:val="18"/>
          <w:lang w:val="tr-TR"/>
        </w:rPr>
        <w:t>not</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be</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excluded</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from</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patent</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protection</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per</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se,</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regardless</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of</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whether</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or</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not</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there</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is</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sufficient</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contribution</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by</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a</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natural</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person</w:t>
      </w:r>
      <w:r w:rsidRPr="00413386">
        <w:rPr>
          <w:rFonts w:asciiTheme="minorHAnsi" w:hAnsiTheme="minorHAnsi" w:cstheme="minorHAnsi"/>
          <w:i/>
          <w:iCs/>
          <w:sz w:val="18"/>
          <w:szCs w:val="18"/>
          <w:lang w:val="tr-TR"/>
        </w:rPr>
        <w:t xml:space="preserve"> </w:t>
      </w:r>
      <w:r w:rsidRPr="00413386">
        <w:rPr>
          <w:rFonts w:asciiTheme="minorHAnsi" w:hAnsiTheme="minorHAnsi" w:cstheme="minorHAnsi"/>
          <w:i/>
          <w:iCs/>
          <w:w w:val="85"/>
          <w:sz w:val="18"/>
          <w:szCs w:val="18"/>
          <w:lang w:val="tr-TR"/>
        </w:rPr>
        <w:t xml:space="preserve">to </w:t>
      </w:r>
      <w:r w:rsidRPr="00413386">
        <w:rPr>
          <w:rFonts w:asciiTheme="minorHAnsi" w:hAnsiTheme="minorHAnsi" w:cstheme="minorHAnsi"/>
          <w:i/>
          <w:iCs/>
          <w:w w:val="90"/>
          <w:sz w:val="18"/>
          <w:szCs w:val="18"/>
          <w:lang w:val="tr-TR"/>
        </w:rPr>
        <w:t>be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named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as</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inventor</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and</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provided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that</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there</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is</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natural</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or</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legal</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person</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named</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as</w:t>
      </w:r>
      <w:r w:rsidRPr="00413386">
        <w:rPr>
          <w:rFonts w:asciiTheme="minorHAnsi" w:hAnsiTheme="minorHAnsi" w:cstheme="minorHAnsi"/>
          <w:i/>
          <w:iCs/>
          <w:spacing w:val="-7"/>
          <w:w w:val="90"/>
          <w:sz w:val="18"/>
          <w:szCs w:val="18"/>
          <w:lang w:val="tr-TR"/>
        </w:rPr>
        <w:t xml:space="preserve"> </w:t>
      </w:r>
      <w:r w:rsidRPr="00413386">
        <w:rPr>
          <w:rFonts w:asciiTheme="minorHAnsi" w:hAnsiTheme="minorHAnsi" w:cstheme="minorHAnsi"/>
          <w:i/>
          <w:iCs/>
          <w:w w:val="90"/>
          <w:sz w:val="18"/>
          <w:szCs w:val="18"/>
          <w:lang w:val="tr-TR"/>
        </w:rPr>
        <w:t>an</w:t>
      </w:r>
      <w:r w:rsidRPr="00413386">
        <w:rPr>
          <w:rFonts w:asciiTheme="minorHAnsi" w:hAnsiTheme="minorHAnsi" w:cstheme="minorHAnsi"/>
          <w:i/>
          <w:iCs/>
          <w:spacing w:val="-8"/>
          <w:w w:val="90"/>
          <w:sz w:val="18"/>
          <w:szCs w:val="18"/>
          <w:lang w:val="tr-TR"/>
        </w:rPr>
        <w:t xml:space="preserve"> </w:t>
      </w:r>
      <w:r w:rsidRPr="00413386">
        <w:rPr>
          <w:rFonts w:asciiTheme="minorHAnsi" w:hAnsiTheme="minorHAnsi" w:cstheme="minorHAnsi"/>
          <w:i/>
          <w:iCs/>
          <w:w w:val="90"/>
          <w:sz w:val="18"/>
          <w:szCs w:val="18"/>
          <w:lang w:val="tr-TR"/>
        </w:rPr>
        <w:t>applicant.”</w:t>
      </w:r>
    </w:p>
    <w:p w:rsidR="00164C4B" w:rsidRPr="00413386" w:rsidRDefault="00164C4B" w:rsidP="00413386">
      <w:pPr>
        <w:rPr>
          <w:rFonts w:asciiTheme="minorHAnsi" w:hAnsiTheme="minorHAnsi" w:cstheme="minorHAnsi"/>
          <w:lang w:val="tr-TR"/>
        </w:rPr>
      </w:pPr>
    </w:p>
    <w:sectPr w:rsidR="00164C4B" w:rsidRPr="00413386" w:rsidSect="00413386">
      <w:pgSz w:w="11906" w:h="16838"/>
      <w:pgMar w:top="1440" w:right="1077" w:bottom="1440" w:left="1077"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386" w:rsidRDefault="00413386" w:rsidP="00413386">
      <w:r>
        <w:separator/>
      </w:r>
    </w:p>
  </w:endnote>
  <w:endnote w:type="continuationSeparator" w:id="0">
    <w:p w:rsidR="00413386" w:rsidRDefault="00413386" w:rsidP="0041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413386">
    <w:pPr>
      <w:pStyle w:val="GvdeMetni"/>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386" w:rsidRDefault="00413386" w:rsidP="00413386">
      <w:r>
        <w:separator/>
      </w:r>
    </w:p>
  </w:footnote>
  <w:footnote w:type="continuationSeparator" w:id="0">
    <w:p w:rsidR="00413386" w:rsidRDefault="00413386" w:rsidP="0041338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4BA" w:rsidRDefault="00413386">
    <w:pPr>
      <w:pStyle w:val="GvdeMetni"/>
      <w:kinsoku w:val="0"/>
      <w:overflowPunct w:val="0"/>
      <w:spacing w:line="14" w:lineRule="auto"/>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2023" w:hanging="360"/>
      </w:pPr>
      <w:rPr>
        <w:rFonts w:ascii="Symbol" w:hAnsi="Symbol"/>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 w15:restartNumberingAfterBreak="0">
    <w:nsid w:val="00000403"/>
    <w:multiLevelType w:val="multilevel"/>
    <w:tmpl w:val="FFFFFFFF"/>
    <w:lvl w:ilvl="0">
      <w:start w:val="1"/>
      <w:numFmt w:val="decimal"/>
      <w:lvlText w:val="%1"/>
      <w:lvlJc w:val="left"/>
      <w:pPr>
        <w:ind w:left="1497"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2" w15:restartNumberingAfterBreak="0">
    <w:nsid w:val="00000404"/>
    <w:multiLevelType w:val="multilevel"/>
    <w:tmpl w:val="FFFFFFFF"/>
    <w:lvl w:ilvl="0">
      <w:start w:val="1"/>
      <w:numFmt w:val="decimal"/>
      <w:lvlText w:val="%1"/>
      <w:lvlJc w:val="left"/>
      <w:pPr>
        <w:ind w:left="1303" w:hanging="16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Cambria" w:hAnsi="Cambria"/>
        <w:b w:val="0"/>
        <w:i w:val="0"/>
        <w:spacing w:val="0"/>
        <w:w w:val="100"/>
        <w:sz w:val="22"/>
      </w:rPr>
    </w:lvl>
    <w:lvl w:ilvl="2">
      <w:numFmt w:val="bullet"/>
      <w:lvlText w:val="•"/>
      <w:lvlJc w:val="left"/>
      <w:pPr>
        <w:ind w:left="3155" w:hanging="360"/>
      </w:pPr>
    </w:lvl>
    <w:lvl w:ilvl="3">
      <w:numFmt w:val="bullet"/>
      <w:lvlText w:val="•"/>
      <w:lvlJc w:val="left"/>
      <w:pPr>
        <w:ind w:left="4291" w:hanging="360"/>
      </w:pPr>
    </w:lvl>
    <w:lvl w:ilvl="4">
      <w:numFmt w:val="bullet"/>
      <w:lvlText w:val="•"/>
      <w:lvlJc w:val="left"/>
      <w:pPr>
        <w:ind w:left="5426" w:hanging="360"/>
      </w:pPr>
    </w:lvl>
    <w:lvl w:ilvl="5">
      <w:numFmt w:val="bullet"/>
      <w:lvlText w:val="•"/>
      <w:lvlJc w:val="left"/>
      <w:pPr>
        <w:ind w:left="6562" w:hanging="360"/>
      </w:pPr>
    </w:lvl>
    <w:lvl w:ilvl="6">
      <w:numFmt w:val="bullet"/>
      <w:lvlText w:val="•"/>
      <w:lvlJc w:val="left"/>
      <w:pPr>
        <w:ind w:left="7697" w:hanging="360"/>
      </w:pPr>
    </w:lvl>
    <w:lvl w:ilvl="7">
      <w:numFmt w:val="bullet"/>
      <w:lvlText w:val="•"/>
      <w:lvlJc w:val="left"/>
      <w:pPr>
        <w:ind w:left="8833" w:hanging="360"/>
      </w:pPr>
    </w:lvl>
    <w:lvl w:ilvl="8">
      <w:numFmt w:val="bullet"/>
      <w:lvlText w:val="•"/>
      <w:lvlJc w:val="left"/>
      <w:pPr>
        <w:ind w:left="9968" w:hanging="360"/>
      </w:pPr>
    </w:lvl>
  </w:abstractNum>
  <w:abstractNum w:abstractNumId="3" w15:restartNumberingAfterBreak="0">
    <w:nsid w:val="00000405"/>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4" w15:restartNumberingAfterBreak="0">
    <w:nsid w:val="00000406"/>
    <w:multiLevelType w:val="multilevel"/>
    <w:tmpl w:val="FFFFFFFF"/>
    <w:lvl w:ilvl="0">
      <w:start w:val="1"/>
      <w:numFmt w:val="lowerLetter"/>
      <w:lvlText w:val="%1)"/>
      <w:lvlJc w:val="left"/>
      <w:pPr>
        <w:ind w:left="2023" w:hanging="360"/>
      </w:pPr>
      <w:rPr>
        <w:rFonts w:ascii="Century Gothic" w:hAnsi="Century Gothic" w:cs="Century Gothic"/>
        <w:b/>
        <w:bCs/>
        <w:i w:val="0"/>
        <w:iCs w:val="0"/>
        <w:spacing w:val="0"/>
        <w:w w:val="83"/>
        <w:sz w:val="22"/>
        <w:szCs w:val="22"/>
      </w:rPr>
    </w:lvl>
    <w:lvl w:ilvl="1">
      <w:start w:val="1"/>
      <w:numFmt w:val="upperRoman"/>
      <w:lvlText w:val="%2."/>
      <w:lvlJc w:val="left"/>
      <w:pPr>
        <w:ind w:left="2053" w:hanging="183"/>
      </w:pPr>
      <w:rPr>
        <w:rFonts w:ascii="Century Gothic" w:hAnsi="Century Gothic" w:cs="Century Gothic"/>
        <w:b w:val="0"/>
        <w:bCs w:val="0"/>
        <w:i w:val="0"/>
        <w:iCs w:val="0"/>
        <w:spacing w:val="0"/>
        <w:w w:val="109"/>
        <w:sz w:val="22"/>
        <w:szCs w:val="22"/>
      </w:rPr>
    </w:lvl>
    <w:lvl w:ilvl="2">
      <w:numFmt w:val="bullet"/>
      <w:lvlText w:val="•"/>
      <w:lvlJc w:val="left"/>
      <w:pPr>
        <w:ind w:left="3191" w:hanging="183"/>
      </w:pPr>
    </w:lvl>
    <w:lvl w:ilvl="3">
      <w:numFmt w:val="bullet"/>
      <w:lvlText w:val="•"/>
      <w:lvlJc w:val="left"/>
      <w:pPr>
        <w:ind w:left="4322" w:hanging="183"/>
      </w:pPr>
    </w:lvl>
    <w:lvl w:ilvl="4">
      <w:numFmt w:val="bullet"/>
      <w:lvlText w:val="•"/>
      <w:lvlJc w:val="left"/>
      <w:pPr>
        <w:ind w:left="5453" w:hanging="183"/>
      </w:pPr>
    </w:lvl>
    <w:lvl w:ilvl="5">
      <w:numFmt w:val="bullet"/>
      <w:lvlText w:val="•"/>
      <w:lvlJc w:val="left"/>
      <w:pPr>
        <w:ind w:left="6584" w:hanging="183"/>
      </w:pPr>
    </w:lvl>
    <w:lvl w:ilvl="6">
      <w:numFmt w:val="bullet"/>
      <w:lvlText w:val="•"/>
      <w:lvlJc w:val="left"/>
      <w:pPr>
        <w:ind w:left="7715" w:hanging="183"/>
      </w:pPr>
    </w:lvl>
    <w:lvl w:ilvl="7">
      <w:numFmt w:val="bullet"/>
      <w:lvlText w:val="•"/>
      <w:lvlJc w:val="left"/>
      <w:pPr>
        <w:ind w:left="8846" w:hanging="183"/>
      </w:pPr>
    </w:lvl>
    <w:lvl w:ilvl="8">
      <w:numFmt w:val="bullet"/>
      <w:lvlText w:val="•"/>
      <w:lvlJc w:val="left"/>
      <w:pPr>
        <w:ind w:left="9977" w:hanging="183"/>
      </w:pPr>
    </w:lvl>
  </w:abstractNum>
  <w:abstractNum w:abstractNumId="5" w15:restartNumberingAfterBreak="0">
    <w:nsid w:val="00000407"/>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6" w15:restartNumberingAfterBreak="0">
    <w:nsid w:val="00000408"/>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95"/>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7" w15:restartNumberingAfterBreak="0">
    <w:nsid w:val="00000409"/>
    <w:multiLevelType w:val="multilevel"/>
    <w:tmpl w:val="FFFFFFFF"/>
    <w:lvl w:ilvl="0">
      <w:start w:val="1"/>
      <w:numFmt w:val="decimal"/>
      <w:lvlText w:val="%1."/>
      <w:lvlJc w:val="left"/>
      <w:pPr>
        <w:ind w:left="1666" w:hanging="249"/>
      </w:pPr>
      <w:rPr>
        <w:rFonts w:ascii="Century Gothic" w:hAnsi="Century Gothic" w:cs="Century Gothic"/>
        <w:b/>
        <w:bCs/>
        <w:i w:val="0"/>
        <w:iCs w:val="0"/>
        <w:spacing w:val="0"/>
        <w:w w:val="98"/>
        <w:sz w:val="22"/>
        <w:szCs w:val="22"/>
      </w:rPr>
    </w:lvl>
    <w:lvl w:ilvl="1">
      <w:numFmt w:val="bullet"/>
      <w:lvlText w:val="•"/>
      <w:lvlJc w:val="left"/>
      <w:pPr>
        <w:ind w:left="2718" w:hanging="249"/>
      </w:pPr>
    </w:lvl>
    <w:lvl w:ilvl="2">
      <w:numFmt w:val="bullet"/>
      <w:lvlText w:val="•"/>
      <w:lvlJc w:val="left"/>
      <w:pPr>
        <w:ind w:left="3776" w:hanging="249"/>
      </w:pPr>
    </w:lvl>
    <w:lvl w:ilvl="3">
      <w:numFmt w:val="bullet"/>
      <w:lvlText w:val="•"/>
      <w:lvlJc w:val="left"/>
      <w:pPr>
        <w:ind w:left="4834" w:hanging="249"/>
      </w:pPr>
    </w:lvl>
    <w:lvl w:ilvl="4">
      <w:numFmt w:val="bullet"/>
      <w:lvlText w:val="•"/>
      <w:lvlJc w:val="left"/>
      <w:pPr>
        <w:ind w:left="5892" w:hanging="249"/>
      </w:pPr>
    </w:lvl>
    <w:lvl w:ilvl="5">
      <w:numFmt w:val="bullet"/>
      <w:lvlText w:val="•"/>
      <w:lvlJc w:val="left"/>
      <w:pPr>
        <w:ind w:left="6950" w:hanging="249"/>
      </w:pPr>
    </w:lvl>
    <w:lvl w:ilvl="6">
      <w:numFmt w:val="bullet"/>
      <w:lvlText w:val="•"/>
      <w:lvlJc w:val="left"/>
      <w:pPr>
        <w:ind w:left="8008" w:hanging="249"/>
      </w:pPr>
    </w:lvl>
    <w:lvl w:ilvl="7">
      <w:numFmt w:val="bullet"/>
      <w:lvlText w:val="•"/>
      <w:lvlJc w:val="left"/>
      <w:pPr>
        <w:ind w:left="9066" w:hanging="249"/>
      </w:pPr>
    </w:lvl>
    <w:lvl w:ilvl="8">
      <w:numFmt w:val="bullet"/>
      <w:lvlText w:val="•"/>
      <w:lvlJc w:val="left"/>
      <w:pPr>
        <w:ind w:left="10124" w:hanging="249"/>
      </w:pPr>
    </w:lvl>
  </w:abstractNum>
  <w:abstractNum w:abstractNumId="8" w15:restartNumberingAfterBreak="0">
    <w:nsid w:val="0000040A"/>
    <w:multiLevelType w:val="multilevel"/>
    <w:tmpl w:val="FFFFFFFF"/>
    <w:lvl w:ilvl="0">
      <w:numFmt w:val="bullet"/>
      <w:lvlText w:val="-"/>
      <w:lvlJc w:val="left"/>
      <w:pPr>
        <w:ind w:left="2023" w:hanging="360"/>
      </w:pPr>
      <w:rPr>
        <w:rFonts w:ascii="Calibri" w:hAnsi="Calibri"/>
        <w:b w:val="0"/>
        <w:i w:val="0"/>
        <w:spacing w:val="0"/>
        <w:w w:val="100"/>
        <w:sz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9" w15:restartNumberingAfterBreak="0">
    <w:nsid w:val="0000040B"/>
    <w:multiLevelType w:val="multilevel"/>
    <w:tmpl w:val="FFFFFFFF"/>
    <w:lvl w:ilvl="0">
      <w:start w:val="1"/>
      <w:numFmt w:val="upperRoman"/>
      <w:lvlText w:val="%1."/>
      <w:lvlJc w:val="left"/>
      <w:pPr>
        <w:ind w:left="1532" w:hanging="226"/>
      </w:pPr>
      <w:rPr>
        <w:rFonts w:ascii="Century Gothic" w:hAnsi="Century Gothic" w:cs="Century Gothic"/>
        <w:b/>
        <w:bCs/>
        <w:i w:val="0"/>
        <w:iCs w:val="0"/>
        <w:spacing w:val="0"/>
        <w:w w:val="105"/>
        <w:sz w:val="26"/>
        <w:szCs w:val="26"/>
      </w:rPr>
    </w:lvl>
    <w:lvl w:ilvl="1">
      <w:start w:val="1"/>
      <w:numFmt w:val="decimal"/>
      <w:lvlText w:val="%2"/>
      <w:lvlJc w:val="left"/>
      <w:pPr>
        <w:ind w:left="1526" w:hanging="220"/>
      </w:pPr>
      <w:rPr>
        <w:rFonts w:ascii="Century Gothic" w:hAnsi="Century Gothic" w:cs="Century Gothic"/>
        <w:b w:val="0"/>
        <w:bCs w:val="0"/>
        <w:i w:val="0"/>
        <w:iCs w:val="0"/>
        <w:spacing w:val="0"/>
        <w:w w:val="94"/>
        <w:sz w:val="18"/>
        <w:szCs w:val="18"/>
      </w:rPr>
    </w:lvl>
    <w:lvl w:ilvl="2">
      <w:numFmt w:val="bullet"/>
      <w:lvlText w:val="•"/>
      <w:lvlJc w:val="left"/>
      <w:pPr>
        <w:ind w:left="2728" w:hanging="220"/>
      </w:pPr>
    </w:lvl>
    <w:lvl w:ilvl="3">
      <w:numFmt w:val="bullet"/>
      <w:lvlText w:val="•"/>
      <w:lvlJc w:val="left"/>
      <w:pPr>
        <w:ind w:left="3917" w:hanging="220"/>
      </w:pPr>
    </w:lvl>
    <w:lvl w:ilvl="4">
      <w:numFmt w:val="bullet"/>
      <w:lvlText w:val="•"/>
      <w:lvlJc w:val="left"/>
      <w:pPr>
        <w:ind w:left="5106" w:hanging="220"/>
      </w:pPr>
    </w:lvl>
    <w:lvl w:ilvl="5">
      <w:numFmt w:val="bullet"/>
      <w:lvlText w:val="•"/>
      <w:lvlJc w:val="left"/>
      <w:pPr>
        <w:ind w:left="6295" w:hanging="220"/>
      </w:pPr>
    </w:lvl>
    <w:lvl w:ilvl="6">
      <w:numFmt w:val="bullet"/>
      <w:lvlText w:val="•"/>
      <w:lvlJc w:val="left"/>
      <w:pPr>
        <w:ind w:left="7484" w:hanging="220"/>
      </w:pPr>
    </w:lvl>
    <w:lvl w:ilvl="7">
      <w:numFmt w:val="bullet"/>
      <w:lvlText w:val="•"/>
      <w:lvlJc w:val="left"/>
      <w:pPr>
        <w:ind w:left="8673" w:hanging="220"/>
      </w:pPr>
    </w:lvl>
    <w:lvl w:ilvl="8">
      <w:numFmt w:val="bullet"/>
      <w:lvlText w:val="•"/>
      <w:lvlJc w:val="left"/>
      <w:pPr>
        <w:ind w:left="9862" w:hanging="220"/>
      </w:pPr>
    </w:lvl>
  </w:abstractNum>
  <w:abstractNum w:abstractNumId="10" w15:restartNumberingAfterBreak="0">
    <w:nsid w:val="0000040C"/>
    <w:multiLevelType w:val="multilevel"/>
    <w:tmpl w:val="FFFFFFFF"/>
    <w:lvl w:ilvl="0">
      <w:start w:val="3"/>
      <w:numFmt w:val="decimal"/>
      <w:lvlText w:val="%1"/>
      <w:lvlJc w:val="left"/>
      <w:pPr>
        <w:ind w:left="1301" w:hanging="204"/>
      </w:pPr>
      <w:rPr>
        <w:rFonts w:ascii="Century Gothic" w:hAnsi="Century Gothic" w:cs="Century Gothic"/>
        <w:b w:val="0"/>
        <w:bCs w:val="0"/>
        <w:i w:val="0"/>
        <w:iCs w:val="0"/>
        <w:spacing w:val="0"/>
        <w:w w:val="94"/>
        <w:sz w:val="18"/>
        <w:szCs w:val="18"/>
      </w:rPr>
    </w:lvl>
    <w:lvl w:ilvl="1">
      <w:numFmt w:val="bullet"/>
      <w:lvlText w:val="•"/>
      <w:lvlJc w:val="left"/>
      <w:pPr>
        <w:ind w:left="2394" w:hanging="204"/>
      </w:pPr>
    </w:lvl>
    <w:lvl w:ilvl="2">
      <w:numFmt w:val="bullet"/>
      <w:lvlText w:val="•"/>
      <w:lvlJc w:val="left"/>
      <w:pPr>
        <w:ind w:left="3488" w:hanging="204"/>
      </w:pPr>
    </w:lvl>
    <w:lvl w:ilvl="3">
      <w:numFmt w:val="bullet"/>
      <w:lvlText w:val="•"/>
      <w:lvlJc w:val="left"/>
      <w:pPr>
        <w:ind w:left="4582" w:hanging="204"/>
      </w:pPr>
    </w:lvl>
    <w:lvl w:ilvl="4">
      <w:numFmt w:val="bullet"/>
      <w:lvlText w:val="•"/>
      <w:lvlJc w:val="left"/>
      <w:pPr>
        <w:ind w:left="5676" w:hanging="204"/>
      </w:pPr>
    </w:lvl>
    <w:lvl w:ilvl="5">
      <w:numFmt w:val="bullet"/>
      <w:lvlText w:val="•"/>
      <w:lvlJc w:val="left"/>
      <w:pPr>
        <w:ind w:left="6770" w:hanging="204"/>
      </w:pPr>
    </w:lvl>
    <w:lvl w:ilvl="6">
      <w:numFmt w:val="bullet"/>
      <w:lvlText w:val="•"/>
      <w:lvlJc w:val="left"/>
      <w:pPr>
        <w:ind w:left="7864" w:hanging="204"/>
      </w:pPr>
    </w:lvl>
    <w:lvl w:ilvl="7">
      <w:numFmt w:val="bullet"/>
      <w:lvlText w:val="•"/>
      <w:lvlJc w:val="left"/>
      <w:pPr>
        <w:ind w:left="8958" w:hanging="204"/>
      </w:pPr>
    </w:lvl>
    <w:lvl w:ilvl="8">
      <w:numFmt w:val="bullet"/>
      <w:lvlText w:val="•"/>
      <w:lvlJc w:val="left"/>
      <w:pPr>
        <w:ind w:left="10052" w:hanging="204"/>
      </w:pPr>
    </w:lvl>
  </w:abstractNum>
  <w:abstractNum w:abstractNumId="11" w15:restartNumberingAfterBreak="0">
    <w:nsid w:val="0000040D"/>
    <w:multiLevelType w:val="multilevel"/>
    <w:tmpl w:val="FFFFFFFF"/>
    <w:lvl w:ilvl="0">
      <w:start w:val="1"/>
      <w:numFmt w:val="decimal"/>
      <w:lvlText w:val="%1."/>
      <w:lvlJc w:val="left"/>
      <w:pPr>
        <w:ind w:left="1550" w:hanging="244"/>
      </w:pPr>
      <w:rPr>
        <w:rFonts w:ascii="Century Gothic" w:hAnsi="Century Gothic" w:cs="Century Gothic"/>
        <w:b/>
        <w:bCs/>
        <w:i w:val="0"/>
        <w:iCs w:val="0"/>
        <w:spacing w:val="0"/>
        <w:w w:val="98"/>
        <w:sz w:val="22"/>
        <w:szCs w:val="22"/>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746" w:hanging="195"/>
      </w:pPr>
    </w:lvl>
    <w:lvl w:ilvl="3">
      <w:numFmt w:val="bullet"/>
      <w:lvlText w:val="•"/>
      <w:lvlJc w:val="left"/>
      <w:pPr>
        <w:ind w:left="3933" w:hanging="195"/>
      </w:pPr>
    </w:lvl>
    <w:lvl w:ilvl="4">
      <w:numFmt w:val="bullet"/>
      <w:lvlText w:val="•"/>
      <w:lvlJc w:val="left"/>
      <w:pPr>
        <w:ind w:left="5120" w:hanging="195"/>
      </w:pPr>
    </w:lvl>
    <w:lvl w:ilvl="5">
      <w:numFmt w:val="bullet"/>
      <w:lvlText w:val="•"/>
      <w:lvlJc w:val="left"/>
      <w:pPr>
        <w:ind w:left="6306" w:hanging="195"/>
      </w:pPr>
    </w:lvl>
    <w:lvl w:ilvl="6">
      <w:numFmt w:val="bullet"/>
      <w:lvlText w:val="•"/>
      <w:lvlJc w:val="left"/>
      <w:pPr>
        <w:ind w:left="7493" w:hanging="195"/>
      </w:pPr>
    </w:lvl>
    <w:lvl w:ilvl="7">
      <w:numFmt w:val="bullet"/>
      <w:lvlText w:val="•"/>
      <w:lvlJc w:val="left"/>
      <w:pPr>
        <w:ind w:left="8680" w:hanging="195"/>
      </w:pPr>
    </w:lvl>
    <w:lvl w:ilvl="8">
      <w:numFmt w:val="bullet"/>
      <w:lvlText w:val="•"/>
      <w:lvlJc w:val="left"/>
      <w:pPr>
        <w:ind w:left="9866" w:hanging="195"/>
      </w:pPr>
    </w:lvl>
  </w:abstractNum>
  <w:abstractNum w:abstractNumId="12" w15:restartNumberingAfterBreak="0">
    <w:nsid w:val="0000040E"/>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574" w:hanging="195"/>
      </w:pPr>
    </w:lvl>
    <w:lvl w:ilvl="2">
      <w:numFmt w:val="bullet"/>
      <w:lvlText w:val="•"/>
      <w:lvlJc w:val="left"/>
      <w:pPr>
        <w:ind w:left="3648" w:hanging="195"/>
      </w:pPr>
    </w:lvl>
    <w:lvl w:ilvl="3">
      <w:numFmt w:val="bullet"/>
      <w:lvlText w:val="•"/>
      <w:lvlJc w:val="left"/>
      <w:pPr>
        <w:ind w:left="4722" w:hanging="195"/>
      </w:pPr>
    </w:lvl>
    <w:lvl w:ilvl="4">
      <w:numFmt w:val="bullet"/>
      <w:lvlText w:val="•"/>
      <w:lvlJc w:val="left"/>
      <w:pPr>
        <w:ind w:left="5796" w:hanging="195"/>
      </w:pPr>
    </w:lvl>
    <w:lvl w:ilvl="5">
      <w:numFmt w:val="bullet"/>
      <w:lvlText w:val="•"/>
      <w:lvlJc w:val="left"/>
      <w:pPr>
        <w:ind w:left="6870" w:hanging="195"/>
      </w:pPr>
    </w:lvl>
    <w:lvl w:ilvl="6">
      <w:numFmt w:val="bullet"/>
      <w:lvlText w:val="•"/>
      <w:lvlJc w:val="left"/>
      <w:pPr>
        <w:ind w:left="7944" w:hanging="195"/>
      </w:pPr>
    </w:lvl>
    <w:lvl w:ilvl="7">
      <w:numFmt w:val="bullet"/>
      <w:lvlText w:val="•"/>
      <w:lvlJc w:val="left"/>
      <w:pPr>
        <w:ind w:left="9018" w:hanging="195"/>
      </w:pPr>
    </w:lvl>
    <w:lvl w:ilvl="8">
      <w:numFmt w:val="bullet"/>
      <w:lvlText w:val="•"/>
      <w:lvlJc w:val="left"/>
      <w:pPr>
        <w:ind w:left="10092" w:hanging="195"/>
      </w:pPr>
    </w:lvl>
  </w:abstractNum>
  <w:abstractNum w:abstractNumId="13" w15:restartNumberingAfterBreak="0">
    <w:nsid w:val="0000040F"/>
    <w:multiLevelType w:val="multilevel"/>
    <w:tmpl w:val="FFFFFFFF"/>
    <w:lvl w:ilvl="0">
      <w:start w:val="1"/>
      <w:numFmt w:val="decimal"/>
      <w:lvlText w:val="%1"/>
      <w:lvlJc w:val="left"/>
      <w:pPr>
        <w:ind w:left="1303" w:hanging="195"/>
      </w:pPr>
      <w:rPr>
        <w:rFonts w:ascii="Century Gothic" w:hAnsi="Century Gothic" w:cs="Century Gothic"/>
        <w:b w:val="0"/>
        <w:bCs w:val="0"/>
        <w:i w:val="0"/>
        <w:iCs w:val="0"/>
        <w:spacing w:val="0"/>
        <w:w w:val="94"/>
        <w:sz w:val="18"/>
        <w:szCs w:val="18"/>
      </w:rPr>
    </w:lvl>
    <w:lvl w:ilvl="1">
      <w:numFmt w:val="bullet"/>
      <w:lvlText w:val="•"/>
      <w:lvlJc w:val="left"/>
      <w:pPr>
        <w:ind w:left="2394" w:hanging="195"/>
      </w:pPr>
    </w:lvl>
    <w:lvl w:ilvl="2">
      <w:numFmt w:val="bullet"/>
      <w:lvlText w:val="•"/>
      <w:lvlJc w:val="left"/>
      <w:pPr>
        <w:ind w:left="3488" w:hanging="195"/>
      </w:pPr>
    </w:lvl>
    <w:lvl w:ilvl="3">
      <w:numFmt w:val="bullet"/>
      <w:lvlText w:val="•"/>
      <w:lvlJc w:val="left"/>
      <w:pPr>
        <w:ind w:left="4582" w:hanging="195"/>
      </w:pPr>
    </w:lvl>
    <w:lvl w:ilvl="4">
      <w:numFmt w:val="bullet"/>
      <w:lvlText w:val="•"/>
      <w:lvlJc w:val="left"/>
      <w:pPr>
        <w:ind w:left="5676" w:hanging="195"/>
      </w:pPr>
    </w:lvl>
    <w:lvl w:ilvl="5">
      <w:numFmt w:val="bullet"/>
      <w:lvlText w:val="•"/>
      <w:lvlJc w:val="left"/>
      <w:pPr>
        <w:ind w:left="6770" w:hanging="195"/>
      </w:pPr>
    </w:lvl>
    <w:lvl w:ilvl="6">
      <w:numFmt w:val="bullet"/>
      <w:lvlText w:val="•"/>
      <w:lvlJc w:val="left"/>
      <w:pPr>
        <w:ind w:left="7864" w:hanging="195"/>
      </w:pPr>
    </w:lvl>
    <w:lvl w:ilvl="7">
      <w:numFmt w:val="bullet"/>
      <w:lvlText w:val="•"/>
      <w:lvlJc w:val="left"/>
      <w:pPr>
        <w:ind w:left="8958" w:hanging="195"/>
      </w:pPr>
    </w:lvl>
    <w:lvl w:ilvl="8">
      <w:numFmt w:val="bullet"/>
      <w:lvlText w:val="•"/>
      <w:lvlJc w:val="left"/>
      <w:pPr>
        <w:ind w:left="10052" w:hanging="195"/>
      </w:pPr>
    </w:lvl>
  </w:abstractNum>
  <w:abstractNum w:abstractNumId="14" w15:restartNumberingAfterBreak="0">
    <w:nsid w:val="00000410"/>
    <w:multiLevelType w:val="multilevel"/>
    <w:tmpl w:val="FFFFFFFF"/>
    <w:lvl w:ilvl="0">
      <w:start w:val="1"/>
      <w:numFmt w:val="decimal"/>
      <w:lvlText w:val="%1)"/>
      <w:lvlJc w:val="left"/>
      <w:pPr>
        <w:ind w:left="2023" w:hanging="360"/>
      </w:pPr>
      <w:rPr>
        <w:rFonts w:ascii="Century Gothic" w:hAnsi="Century Gothic" w:cs="Century Gothic"/>
        <w:b w:val="0"/>
        <w:bCs w:val="0"/>
        <w:i w:val="0"/>
        <w:iCs w:val="0"/>
        <w:spacing w:val="0"/>
        <w:w w:val="88"/>
        <w:sz w:val="22"/>
        <w:szCs w:val="22"/>
      </w:rPr>
    </w:lvl>
    <w:lvl w:ilvl="1">
      <w:numFmt w:val="bullet"/>
      <w:lvlText w:val="•"/>
      <w:lvlJc w:val="left"/>
      <w:pPr>
        <w:ind w:left="3042" w:hanging="360"/>
      </w:pPr>
    </w:lvl>
    <w:lvl w:ilvl="2">
      <w:numFmt w:val="bullet"/>
      <w:lvlText w:val="•"/>
      <w:lvlJc w:val="left"/>
      <w:pPr>
        <w:ind w:left="4064" w:hanging="360"/>
      </w:pPr>
    </w:lvl>
    <w:lvl w:ilvl="3">
      <w:numFmt w:val="bullet"/>
      <w:lvlText w:val="•"/>
      <w:lvlJc w:val="left"/>
      <w:pPr>
        <w:ind w:left="5086" w:hanging="360"/>
      </w:pPr>
    </w:lvl>
    <w:lvl w:ilvl="4">
      <w:numFmt w:val="bullet"/>
      <w:lvlText w:val="•"/>
      <w:lvlJc w:val="left"/>
      <w:pPr>
        <w:ind w:left="6108" w:hanging="360"/>
      </w:pPr>
    </w:lvl>
    <w:lvl w:ilvl="5">
      <w:numFmt w:val="bullet"/>
      <w:lvlText w:val="•"/>
      <w:lvlJc w:val="left"/>
      <w:pPr>
        <w:ind w:left="7130" w:hanging="360"/>
      </w:pPr>
    </w:lvl>
    <w:lvl w:ilvl="6">
      <w:numFmt w:val="bullet"/>
      <w:lvlText w:val="•"/>
      <w:lvlJc w:val="left"/>
      <w:pPr>
        <w:ind w:left="8152" w:hanging="360"/>
      </w:pPr>
    </w:lvl>
    <w:lvl w:ilvl="7">
      <w:numFmt w:val="bullet"/>
      <w:lvlText w:val="•"/>
      <w:lvlJc w:val="left"/>
      <w:pPr>
        <w:ind w:left="9174" w:hanging="360"/>
      </w:pPr>
    </w:lvl>
    <w:lvl w:ilvl="8">
      <w:numFmt w:val="bullet"/>
      <w:lvlText w:val="•"/>
      <w:lvlJc w:val="left"/>
      <w:pPr>
        <w:ind w:left="10196" w:hanging="360"/>
      </w:pPr>
    </w:lvl>
  </w:abstractNum>
  <w:abstractNum w:abstractNumId="15" w15:restartNumberingAfterBreak="0">
    <w:nsid w:val="00000411"/>
    <w:multiLevelType w:val="multilevel"/>
    <w:tmpl w:val="FFFFFFFF"/>
    <w:lvl w:ilvl="0">
      <w:numFmt w:val="bullet"/>
      <w:lvlText w:val="*"/>
      <w:lvlJc w:val="left"/>
      <w:pPr>
        <w:ind w:left="1454" w:hanging="151"/>
      </w:pPr>
      <w:rPr>
        <w:rFonts w:ascii="Century Gothic" w:hAnsi="Century Gothic"/>
        <w:b w:val="0"/>
        <w:i w:val="0"/>
        <w:spacing w:val="0"/>
        <w:w w:val="111"/>
        <w:sz w:val="20"/>
      </w:rPr>
    </w:lvl>
    <w:lvl w:ilvl="1">
      <w:numFmt w:val="bullet"/>
      <w:lvlText w:val="•"/>
      <w:lvlJc w:val="left"/>
      <w:pPr>
        <w:ind w:left="2538" w:hanging="151"/>
      </w:pPr>
    </w:lvl>
    <w:lvl w:ilvl="2">
      <w:numFmt w:val="bullet"/>
      <w:lvlText w:val="•"/>
      <w:lvlJc w:val="left"/>
      <w:pPr>
        <w:ind w:left="3616" w:hanging="151"/>
      </w:pPr>
    </w:lvl>
    <w:lvl w:ilvl="3">
      <w:numFmt w:val="bullet"/>
      <w:lvlText w:val="•"/>
      <w:lvlJc w:val="left"/>
      <w:pPr>
        <w:ind w:left="4694" w:hanging="151"/>
      </w:pPr>
    </w:lvl>
    <w:lvl w:ilvl="4">
      <w:numFmt w:val="bullet"/>
      <w:lvlText w:val="•"/>
      <w:lvlJc w:val="left"/>
      <w:pPr>
        <w:ind w:left="5772" w:hanging="151"/>
      </w:pPr>
    </w:lvl>
    <w:lvl w:ilvl="5">
      <w:numFmt w:val="bullet"/>
      <w:lvlText w:val="•"/>
      <w:lvlJc w:val="left"/>
      <w:pPr>
        <w:ind w:left="6850" w:hanging="151"/>
      </w:pPr>
    </w:lvl>
    <w:lvl w:ilvl="6">
      <w:numFmt w:val="bullet"/>
      <w:lvlText w:val="•"/>
      <w:lvlJc w:val="left"/>
      <w:pPr>
        <w:ind w:left="7928" w:hanging="151"/>
      </w:pPr>
    </w:lvl>
    <w:lvl w:ilvl="7">
      <w:numFmt w:val="bullet"/>
      <w:lvlText w:val="•"/>
      <w:lvlJc w:val="left"/>
      <w:pPr>
        <w:ind w:left="9006" w:hanging="151"/>
      </w:pPr>
    </w:lvl>
    <w:lvl w:ilvl="8">
      <w:numFmt w:val="bullet"/>
      <w:lvlText w:val="•"/>
      <w:lvlJc w:val="left"/>
      <w:pPr>
        <w:ind w:left="10084" w:hanging="151"/>
      </w:pPr>
    </w:lvl>
  </w:abstractNum>
  <w:abstractNum w:abstractNumId="16" w15:restartNumberingAfterBreak="0">
    <w:nsid w:val="00000412"/>
    <w:multiLevelType w:val="multilevel"/>
    <w:tmpl w:val="FFFFFFFF"/>
    <w:lvl w:ilvl="0">
      <w:start w:val="1"/>
      <w:numFmt w:val="decimal"/>
      <w:lvlText w:val="%1"/>
      <w:lvlJc w:val="left"/>
      <w:pPr>
        <w:ind w:left="1501" w:hanging="195"/>
      </w:pPr>
      <w:rPr>
        <w:rFonts w:ascii="Century Gothic" w:hAnsi="Century Gothic" w:cs="Century Gothic"/>
        <w:b w:val="0"/>
        <w:bCs w:val="0"/>
        <w:i w:val="0"/>
        <w:iCs w:val="0"/>
        <w:spacing w:val="0"/>
        <w:w w:val="94"/>
        <w:sz w:val="18"/>
        <w:szCs w:val="18"/>
      </w:rPr>
    </w:lvl>
    <w:lvl w:ilvl="1">
      <w:numFmt w:val="bullet"/>
      <w:lvlText w:val=""/>
      <w:lvlJc w:val="left"/>
      <w:pPr>
        <w:ind w:left="2023" w:hanging="360"/>
      </w:pPr>
      <w:rPr>
        <w:rFonts w:ascii="Wingdings" w:hAnsi="Wingdings"/>
        <w:b w:val="0"/>
        <w:i w:val="0"/>
        <w:spacing w:val="0"/>
        <w:w w:val="100"/>
        <w:sz w:val="22"/>
      </w:rPr>
    </w:lvl>
    <w:lvl w:ilvl="2">
      <w:numFmt w:val="bullet"/>
      <w:lvlText w:val=""/>
      <w:lvlJc w:val="left"/>
      <w:pPr>
        <w:ind w:left="1870" w:hanging="154"/>
      </w:pPr>
      <w:rPr>
        <w:rFonts w:ascii="Symbol" w:hAnsi="Symbol"/>
        <w:b w:val="0"/>
        <w:i w:val="0"/>
        <w:spacing w:val="0"/>
        <w:w w:val="100"/>
        <w:sz w:val="22"/>
      </w:rPr>
    </w:lvl>
    <w:lvl w:ilvl="3">
      <w:numFmt w:val="bullet"/>
      <w:lvlText w:val="•"/>
      <w:lvlJc w:val="left"/>
      <w:pPr>
        <w:ind w:left="3297" w:hanging="154"/>
      </w:pPr>
    </w:lvl>
    <w:lvl w:ilvl="4">
      <w:numFmt w:val="bullet"/>
      <w:lvlText w:val="•"/>
      <w:lvlJc w:val="left"/>
      <w:pPr>
        <w:ind w:left="4575" w:hanging="154"/>
      </w:pPr>
    </w:lvl>
    <w:lvl w:ilvl="5">
      <w:numFmt w:val="bullet"/>
      <w:lvlText w:val="•"/>
      <w:lvlJc w:val="left"/>
      <w:pPr>
        <w:ind w:left="5852" w:hanging="154"/>
      </w:pPr>
    </w:lvl>
    <w:lvl w:ilvl="6">
      <w:numFmt w:val="bullet"/>
      <w:lvlText w:val="•"/>
      <w:lvlJc w:val="left"/>
      <w:pPr>
        <w:ind w:left="7130" w:hanging="154"/>
      </w:pPr>
    </w:lvl>
    <w:lvl w:ilvl="7">
      <w:numFmt w:val="bullet"/>
      <w:lvlText w:val="•"/>
      <w:lvlJc w:val="left"/>
      <w:pPr>
        <w:ind w:left="8407" w:hanging="154"/>
      </w:pPr>
    </w:lvl>
    <w:lvl w:ilvl="8">
      <w:numFmt w:val="bullet"/>
      <w:lvlText w:val="•"/>
      <w:lvlJc w:val="left"/>
      <w:pPr>
        <w:ind w:left="9685" w:hanging="154"/>
      </w:pPr>
    </w:lvl>
  </w:abstractNum>
  <w:abstractNum w:abstractNumId="17" w15:restartNumberingAfterBreak="0">
    <w:nsid w:val="00000413"/>
    <w:multiLevelType w:val="multilevel"/>
    <w:tmpl w:val="FFFFFFFF"/>
    <w:lvl w:ilvl="0">
      <w:start w:val="1"/>
      <w:numFmt w:val="upperRoman"/>
      <w:lvlText w:val="%1."/>
      <w:lvlJc w:val="left"/>
      <w:pPr>
        <w:ind w:left="1437" w:hanging="131"/>
      </w:pPr>
      <w:rPr>
        <w:rFonts w:ascii="Century Gothic" w:hAnsi="Century Gothic" w:cs="Century Gothic"/>
        <w:b/>
        <w:bCs/>
        <w:i w:val="0"/>
        <w:iCs w:val="0"/>
        <w:spacing w:val="0"/>
        <w:w w:val="97"/>
        <w:sz w:val="20"/>
        <w:szCs w:val="20"/>
      </w:rPr>
    </w:lvl>
    <w:lvl w:ilvl="1">
      <w:start w:val="1"/>
      <w:numFmt w:val="decimal"/>
      <w:lvlText w:val="%2"/>
      <w:lvlJc w:val="left"/>
      <w:pPr>
        <w:ind w:left="1501" w:hanging="195"/>
      </w:pPr>
      <w:rPr>
        <w:rFonts w:ascii="Century Gothic" w:hAnsi="Century Gothic" w:cs="Century Gothic"/>
        <w:b w:val="0"/>
        <w:bCs w:val="0"/>
        <w:i w:val="0"/>
        <w:iCs w:val="0"/>
        <w:spacing w:val="0"/>
        <w:w w:val="94"/>
        <w:sz w:val="18"/>
        <w:szCs w:val="18"/>
      </w:rPr>
    </w:lvl>
    <w:lvl w:ilvl="2">
      <w:numFmt w:val="bullet"/>
      <w:lvlText w:val=""/>
      <w:lvlJc w:val="left"/>
      <w:pPr>
        <w:ind w:left="2023" w:hanging="360"/>
      </w:pPr>
      <w:rPr>
        <w:rFonts w:ascii="Symbol" w:hAnsi="Symbol"/>
        <w:b w:val="0"/>
        <w:i w:val="0"/>
        <w:spacing w:val="0"/>
        <w:w w:val="100"/>
        <w:sz w:val="22"/>
      </w:rPr>
    </w:lvl>
    <w:lvl w:ilvl="3">
      <w:numFmt w:val="bullet"/>
      <w:lvlText w:val="•"/>
      <w:lvlJc w:val="left"/>
      <w:pPr>
        <w:ind w:left="3297" w:hanging="360"/>
      </w:pPr>
    </w:lvl>
    <w:lvl w:ilvl="4">
      <w:numFmt w:val="bullet"/>
      <w:lvlText w:val="•"/>
      <w:lvlJc w:val="left"/>
      <w:pPr>
        <w:ind w:left="4575" w:hanging="360"/>
      </w:pPr>
    </w:lvl>
    <w:lvl w:ilvl="5">
      <w:numFmt w:val="bullet"/>
      <w:lvlText w:val="•"/>
      <w:lvlJc w:val="left"/>
      <w:pPr>
        <w:ind w:left="5852" w:hanging="360"/>
      </w:pPr>
    </w:lvl>
    <w:lvl w:ilvl="6">
      <w:numFmt w:val="bullet"/>
      <w:lvlText w:val="•"/>
      <w:lvlJc w:val="left"/>
      <w:pPr>
        <w:ind w:left="7130" w:hanging="360"/>
      </w:pPr>
    </w:lvl>
    <w:lvl w:ilvl="7">
      <w:numFmt w:val="bullet"/>
      <w:lvlText w:val="•"/>
      <w:lvlJc w:val="left"/>
      <w:pPr>
        <w:ind w:left="8407" w:hanging="360"/>
      </w:pPr>
    </w:lvl>
    <w:lvl w:ilvl="8">
      <w:numFmt w:val="bullet"/>
      <w:lvlText w:val="•"/>
      <w:lvlJc w:val="left"/>
      <w:pPr>
        <w:ind w:left="9685" w:hanging="360"/>
      </w:pPr>
    </w:lvl>
  </w:abstractNum>
  <w:abstractNum w:abstractNumId="18" w15:restartNumberingAfterBreak="0">
    <w:nsid w:val="00000414"/>
    <w:multiLevelType w:val="multilevel"/>
    <w:tmpl w:val="FFFFFFFF"/>
    <w:lvl w:ilvl="0">
      <w:numFmt w:val="bullet"/>
      <w:lvlText w:val=""/>
      <w:lvlJc w:val="left"/>
      <w:pPr>
        <w:ind w:left="2023" w:hanging="360"/>
      </w:pPr>
      <w:rPr>
        <w:rFonts w:ascii="Wingdings" w:hAnsi="Wingdings"/>
        <w:b w:val="0"/>
        <w:i w:val="0"/>
        <w:spacing w:val="0"/>
        <w:w w:val="100"/>
        <w:sz w:val="22"/>
      </w:rPr>
    </w:lvl>
    <w:lvl w:ilvl="1">
      <w:numFmt w:val="bullet"/>
      <w:lvlText w:val=""/>
      <w:lvlJc w:val="left"/>
      <w:pPr>
        <w:ind w:left="1870" w:hanging="154"/>
      </w:pPr>
      <w:rPr>
        <w:rFonts w:ascii="Symbol" w:hAnsi="Symbol"/>
        <w:b w:val="0"/>
        <w:i w:val="0"/>
        <w:spacing w:val="0"/>
        <w:w w:val="100"/>
        <w:sz w:val="22"/>
      </w:rPr>
    </w:lvl>
    <w:lvl w:ilvl="2">
      <w:numFmt w:val="bullet"/>
      <w:lvlText w:val="•"/>
      <w:lvlJc w:val="left"/>
      <w:pPr>
        <w:ind w:left="3155" w:hanging="154"/>
      </w:pPr>
    </w:lvl>
    <w:lvl w:ilvl="3">
      <w:numFmt w:val="bullet"/>
      <w:lvlText w:val="•"/>
      <w:lvlJc w:val="left"/>
      <w:pPr>
        <w:ind w:left="4291" w:hanging="154"/>
      </w:pPr>
    </w:lvl>
    <w:lvl w:ilvl="4">
      <w:numFmt w:val="bullet"/>
      <w:lvlText w:val="•"/>
      <w:lvlJc w:val="left"/>
      <w:pPr>
        <w:ind w:left="5426" w:hanging="154"/>
      </w:pPr>
    </w:lvl>
    <w:lvl w:ilvl="5">
      <w:numFmt w:val="bullet"/>
      <w:lvlText w:val="•"/>
      <w:lvlJc w:val="left"/>
      <w:pPr>
        <w:ind w:left="6562" w:hanging="154"/>
      </w:pPr>
    </w:lvl>
    <w:lvl w:ilvl="6">
      <w:numFmt w:val="bullet"/>
      <w:lvlText w:val="•"/>
      <w:lvlJc w:val="left"/>
      <w:pPr>
        <w:ind w:left="7697" w:hanging="154"/>
      </w:pPr>
    </w:lvl>
    <w:lvl w:ilvl="7">
      <w:numFmt w:val="bullet"/>
      <w:lvlText w:val="•"/>
      <w:lvlJc w:val="left"/>
      <w:pPr>
        <w:ind w:left="8833" w:hanging="154"/>
      </w:pPr>
    </w:lvl>
    <w:lvl w:ilvl="8">
      <w:numFmt w:val="bullet"/>
      <w:lvlText w:val="•"/>
      <w:lvlJc w:val="left"/>
      <w:pPr>
        <w:ind w:left="9968" w:hanging="154"/>
      </w:pPr>
    </w:lvl>
  </w:abstractNum>
  <w:num w:numId="1">
    <w:abstractNumId w:val="18"/>
  </w:num>
  <w:num w:numId="2">
    <w:abstractNumId w:val="17"/>
  </w:num>
  <w:num w:numId="3">
    <w:abstractNumId w:val="16"/>
  </w:num>
  <w:num w:numId="4">
    <w:abstractNumId w:val="15"/>
  </w:num>
  <w:num w:numId="5">
    <w:abstractNumId w:val="14"/>
  </w:num>
  <w:num w:numId="6">
    <w:abstractNumId w:val="13"/>
  </w:num>
  <w:num w:numId="7">
    <w:abstractNumId w:val="12"/>
  </w:num>
  <w:num w:numId="8">
    <w:abstractNumId w:val="11"/>
  </w:num>
  <w:num w:numId="9">
    <w:abstractNumId w:val="10"/>
  </w:num>
  <w:num w:numId="10">
    <w:abstractNumId w:val="9"/>
  </w:num>
  <w:num w:numId="11">
    <w:abstractNumId w:val="8"/>
  </w:num>
  <w:num w:numId="12">
    <w:abstractNumId w:val="7"/>
  </w:num>
  <w:num w:numId="13">
    <w:abstractNumId w:val="6"/>
  </w:num>
  <w:num w:numId="14">
    <w:abstractNumId w:val="5"/>
  </w:num>
  <w:num w:numId="15">
    <w:abstractNumId w:val="4"/>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386"/>
    <w:rsid w:val="00164C4B"/>
    <w:rsid w:val="00413386"/>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732A7FA"/>
  <w15:chartTrackingRefBased/>
  <w15:docId w15:val="{D9B3A5A1-815E-4083-AE2E-2B79B7E2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13386"/>
    <w:pPr>
      <w:widowControl w:val="0"/>
      <w:autoSpaceDE w:val="0"/>
      <w:autoSpaceDN w:val="0"/>
      <w:adjustRightInd w:val="0"/>
      <w:spacing w:after="0" w:line="240" w:lineRule="auto"/>
    </w:pPr>
    <w:rPr>
      <w:rFonts w:ascii="Century Gothic" w:eastAsiaTheme="minorEastAsia" w:hAnsi="Century Gothic" w:cs="Century Gothic"/>
    </w:rPr>
  </w:style>
  <w:style w:type="paragraph" w:styleId="Balk1">
    <w:name w:val="heading 1"/>
    <w:basedOn w:val="Normal"/>
    <w:next w:val="Normal"/>
    <w:link w:val="Balk1Char"/>
    <w:uiPriority w:val="1"/>
    <w:qFormat/>
    <w:rsid w:val="00413386"/>
    <w:pPr>
      <w:spacing w:before="103"/>
      <w:ind w:left="1307"/>
      <w:outlineLvl w:val="0"/>
    </w:pPr>
    <w:rPr>
      <w:b/>
      <w:bCs/>
      <w:sz w:val="28"/>
      <w:szCs w:val="28"/>
    </w:rPr>
  </w:style>
  <w:style w:type="paragraph" w:styleId="Balk2">
    <w:name w:val="heading 2"/>
    <w:basedOn w:val="Normal"/>
    <w:next w:val="Normal"/>
    <w:link w:val="Balk2Char"/>
    <w:uiPriority w:val="1"/>
    <w:qFormat/>
    <w:rsid w:val="00413386"/>
    <w:pPr>
      <w:spacing w:before="176"/>
      <w:ind w:left="1303"/>
      <w:outlineLvl w:val="1"/>
    </w:pPr>
    <w:rPr>
      <w:b/>
      <w:bCs/>
      <w:sz w:val="28"/>
      <w:szCs w:val="28"/>
    </w:rPr>
  </w:style>
  <w:style w:type="paragraph" w:styleId="Balk3">
    <w:name w:val="heading 3"/>
    <w:basedOn w:val="Normal"/>
    <w:next w:val="Normal"/>
    <w:link w:val="Balk3Char"/>
    <w:uiPriority w:val="1"/>
    <w:qFormat/>
    <w:rsid w:val="00413386"/>
    <w:pPr>
      <w:spacing w:before="215"/>
      <w:ind w:left="1303"/>
      <w:outlineLvl w:val="2"/>
    </w:pPr>
    <w:rPr>
      <w:b/>
      <w:bCs/>
      <w:sz w:val="26"/>
      <w:szCs w:val="26"/>
    </w:rPr>
  </w:style>
  <w:style w:type="paragraph" w:styleId="Balk4">
    <w:name w:val="heading 4"/>
    <w:basedOn w:val="Normal"/>
    <w:next w:val="Normal"/>
    <w:link w:val="Balk4Char"/>
    <w:uiPriority w:val="1"/>
    <w:qFormat/>
    <w:rsid w:val="00413386"/>
    <w:pPr>
      <w:spacing w:before="176"/>
      <w:ind w:left="1303"/>
      <w:jc w:val="both"/>
      <w:outlineLvl w:val="3"/>
    </w:pPr>
    <w:rPr>
      <w:b/>
      <w:bCs/>
      <w:sz w:val="26"/>
      <w:szCs w:val="26"/>
    </w:rPr>
  </w:style>
  <w:style w:type="paragraph" w:styleId="Balk5">
    <w:name w:val="heading 5"/>
    <w:basedOn w:val="Normal"/>
    <w:next w:val="Normal"/>
    <w:link w:val="Balk5Char"/>
    <w:uiPriority w:val="1"/>
    <w:qFormat/>
    <w:rsid w:val="00413386"/>
    <w:pPr>
      <w:ind w:left="1303"/>
      <w:outlineLvl w:val="4"/>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413386"/>
    <w:rPr>
      <w:rFonts w:ascii="Century Gothic" w:eastAsiaTheme="minorEastAsia" w:hAnsi="Century Gothic" w:cs="Century Gothic"/>
      <w:b/>
      <w:bCs/>
      <w:sz w:val="28"/>
      <w:szCs w:val="28"/>
    </w:rPr>
  </w:style>
  <w:style w:type="character" w:customStyle="1" w:styleId="Balk2Char">
    <w:name w:val="Başlık 2 Char"/>
    <w:basedOn w:val="VarsaylanParagrafYazTipi"/>
    <w:link w:val="Balk2"/>
    <w:uiPriority w:val="1"/>
    <w:rsid w:val="00413386"/>
    <w:rPr>
      <w:rFonts w:ascii="Century Gothic" w:eastAsiaTheme="minorEastAsia" w:hAnsi="Century Gothic" w:cs="Century Gothic"/>
      <w:b/>
      <w:bCs/>
      <w:sz w:val="28"/>
      <w:szCs w:val="28"/>
    </w:rPr>
  </w:style>
  <w:style w:type="character" w:customStyle="1" w:styleId="Balk3Char">
    <w:name w:val="Başlık 3 Char"/>
    <w:basedOn w:val="VarsaylanParagrafYazTipi"/>
    <w:link w:val="Balk3"/>
    <w:uiPriority w:val="1"/>
    <w:rsid w:val="00413386"/>
    <w:rPr>
      <w:rFonts w:ascii="Century Gothic" w:eastAsiaTheme="minorEastAsia" w:hAnsi="Century Gothic" w:cs="Century Gothic"/>
      <w:b/>
      <w:bCs/>
      <w:sz w:val="26"/>
      <w:szCs w:val="26"/>
    </w:rPr>
  </w:style>
  <w:style w:type="character" w:customStyle="1" w:styleId="Balk4Char">
    <w:name w:val="Başlık 4 Char"/>
    <w:basedOn w:val="VarsaylanParagrafYazTipi"/>
    <w:link w:val="Balk4"/>
    <w:uiPriority w:val="1"/>
    <w:rsid w:val="00413386"/>
    <w:rPr>
      <w:rFonts w:ascii="Century Gothic" w:eastAsiaTheme="minorEastAsia" w:hAnsi="Century Gothic" w:cs="Century Gothic"/>
      <w:b/>
      <w:bCs/>
      <w:sz w:val="26"/>
      <w:szCs w:val="26"/>
    </w:rPr>
  </w:style>
  <w:style w:type="character" w:customStyle="1" w:styleId="Balk5Char">
    <w:name w:val="Başlık 5 Char"/>
    <w:basedOn w:val="VarsaylanParagrafYazTipi"/>
    <w:link w:val="Balk5"/>
    <w:uiPriority w:val="1"/>
    <w:rsid w:val="00413386"/>
    <w:rPr>
      <w:rFonts w:ascii="Century Gothic" w:eastAsiaTheme="minorEastAsia" w:hAnsi="Century Gothic" w:cs="Century Gothic"/>
      <w:b/>
      <w:bCs/>
    </w:rPr>
  </w:style>
  <w:style w:type="paragraph" w:styleId="GvdeMetni">
    <w:name w:val="Body Text"/>
    <w:basedOn w:val="Normal"/>
    <w:link w:val="GvdeMetniChar"/>
    <w:uiPriority w:val="1"/>
    <w:qFormat/>
    <w:rsid w:val="00413386"/>
  </w:style>
  <w:style w:type="character" w:customStyle="1" w:styleId="GvdeMetniChar">
    <w:name w:val="Gövde Metni Char"/>
    <w:basedOn w:val="VarsaylanParagrafYazTipi"/>
    <w:link w:val="GvdeMetni"/>
    <w:uiPriority w:val="1"/>
    <w:rsid w:val="00413386"/>
    <w:rPr>
      <w:rFonts w:ascii="Century Gothic" w:eastAsiaTheme="minorEastAsia" w:hAnsi="Century Gothic" w:cs="Century Gothic"/>
    </w:rPr>
  </w:style>
  <w:style w:type="paragraph" w:styleId="KonuBal">
    <w:name w:val="Title"/>
    <w:basedOn w:val="Normal"/>
    <w:next w:val="Normal"/>
    <w:link w:val="KonuBalChar"/>
    <w:uiPriority w:val="1"/>
    <w:qFormat/>
    <w:rsid w:val="00413386"/>
    <w:pPr>
      <w:spacing w:line="1038" w:lineRule="exact"/>
      <w:ind w:left="1223"/>
    </w:pPr>
    <w:rPr>
      <w:b/>
      <w:bCs/>
      <w:sz w:val="86"/>
      <w:szCs w:val="86"/>
    </w:rPr>
  </w:style>
  <w:style w:type="character" w:customStyle="1" w:styleId="KonuBalChar">
    <w:name w:val="Konu Başlığı Char"/>
    <w:basedOn w:val="VarsaylanParagrafYazTipi"/>
    <w:link w:val="KonuBal"/>
    <w:uiPriority w:val="1"/>
    <w:rsid w:val="00413386"/>
    <w:rPr>
      <w:rFonts w:ascii="Century Gothic" w:eastAsiaTheme="minorEastAsia" w:hAnsi="Century Gothic" w:cs="Century Gothic"/>
      <w:b/>
      <w:bCs/>
      <w:sz w:val="86"/>
      <w:szCs w:val="86"/>
    </w:rPr>
  </w:style>
  <w:style w:type="paragraph" w:styleId="ListeParagraf">
    <w:name w:val="List Paragraph"/>
    <w:basedOn w:val="Normal"/>
    <w:uiPriority w:val="1"/>
    <w:qFormat/>
    <w:rsid w:val="00413386"/>
    <w:pPr>
      <w:ind w:left="2023"/>
    </w:pPr>
    <w:rPr>
      <w:sz w:val="24"/>
      <w:szCs w:val="24"/>
    </w:rPr>
  </w:style>
  <w:style w:type="paragraph" w:customStyle="1" w:styleId="TableParagraph">
    <w:name w:val="Table Paragraph"/>
    <w:basedOn w:val="Normal"/>
    <w:uiPriority w:val="1"/>
    <w:qFormat/>
    <w:rsid w:val="00413386"/>
    <w:rPr>
      <w:rFonts w:ascii="Times New Roman" w:hAnsi="Times New Roman" w:cs="Times New Roman"/>
      <w:sz w:val="24"/>
      <w:szCs w:val="24"/>
    </w:rPr>
  </w:style>
  <w:style w:type="paragraph" w:styleId="DipnotMetni">
    <w:name w:val="footnote text"/>
    <w:basedOn w:val="Normal"/>
    <w:link w:val="DipnotMetniChar"/>
    <w:uiPriority w:val="99"/>
    <w:semiHidden/>
    <w:unhideWhenUsed/>
    <w:rsid w:val="00413386"/>
    <w:rPr>
      <w:sz w:val="20"/>
      <w:szCs w:val="20"/>
    </w:rPr>
  </w:style>
  <w:style w:type="character" w:customStyle="1" w:styleId="DipnotMetniChar">
    <w:name w:val="Dipnot Metni Char"/>
    <w:basedOn w:val="VarsaylanParagrafYazTipi"/>
    <w:link w:val="DipnotMetni"/>
    <w:uiPriority w:val="99"/>
    <w:semiHidden/>
    <w:rsid w:val="00413386"/>
    <w:rPr>
      <w:rFonts w:ascii="Century Gothic" w:eastAsiaTheme="minorEastAsia" w:hAnsi="Century Gothic" w:cs="Century Gothic"/>
      <w:sz w:val="20"/>
      <w:szCs w:val="20"/>
    </w:rPr>
  </w:style>
  <w:style w:type="character" w:styleId="DipnotBavurusu">
    <w:name w:val="footnote reference"/>
    <w:basedOn w:val="VarsaylanParagrafYazTipi"/>
    <w:uiPriority w:val="99"/>
    <w:semiHidden/>
    <w:unhideWhenUsed/>
    <w:rsid w:val="00413386"/>
    <w:rPr>
      <w:rFonts w:cs="Times New Roman"/>
      <w:vertAlign w:val="superscript"/>
    </w:rPr>
  </w:style>
  <w:style w:type="paragraph" w:styleId="stBilgi">
    <w:name w:val="header"/>
    <w:basedOn w:val="Normal"/>
    <w:link w:val="stBilgiChar"/>
    <w:uiPriority w:val="99"/>
    <w:unhideWhenUsed/>
    <w:rsid w:val="00413386"/>
    <w:pPr>
      <w:tabs>
        <w:tab w:val="center" w:pos="4703"/>
        <w:tab w:val="right" w:pos="9406"/>
      </w:tabs>
    </w:pPr>
  </w:style>
  <w:style w:type="character" w:customStyle="1" w:styleId="stBilgiChar">
    <w:name w:val="Üst Bilgi Char"/>
    <w:basedOn w:val="VarsaylanParagrafYazTipi"/>
    <w:link w:val="stBilgi"/>
    <w:uiPriority w:val="99"/>
    <w:rsid w:val="00413386"/>
    <w:rPr>
      <w:rFonts w:ascii="Century Gothic" w:eastAsiaTheme="minorEastAsia" w:hAnsi="Century Gothic" w:cs="Century Gothic"/>
    </w:rPr>
  </w:style>
  <w:style w:type="paragraph" w:styleId="AltBilgi">
    <w:name w:val="footer"/>
    <w:basedOn w:val="Normal"/>
    <w:link w:val="AltBilgiChar"/>
    <w:uiPriority w:val="99"/>
    <w:unhideWhenUsed/>
    <w:rsid w:val="00413386"/>
    <w:pPr>
      <w:tabs>
        <w:tab w:val="center" w:pos="4703"/>
        <w:tab w:val="right" w:pos="9406"/>
      </w:tabs>
    </w:pPr>
  </w:style>
  <w:style w:type="character" w:customStyle="1" w:styleId="AltBilgiChar">
    <w:name w:val="Alt Bilgi Char"/>
    <w:basedOn w:val="VarsaylanParagrafYazTipi"/>
    <w:link w:val="AltBilgi"/>
    <w:uiPriority w:val="99"/>
    <w:rsid w:val="00413386"/>
    <w:rPr>
      <w:rFonts w:ascii="Century Gothic" w:eastAsiaTheme="minorEastAsia" w:hAnsi="Century Gothic" w:cs="Century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lif.kayral@deris.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1788</Words>
  <Characters>10195</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2024-02-15T10:07:00Z</dcterms:created>
  <dcterms:modified xsi:type="dcterms:W3CDTF">2024-02-15T10:11:00Z</dcterms:modified>
</cp:coreProperties>
</file>